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568E" w:rsidRPr="002E7B7F" w:rsidRDefault="00FE568E" w:rsidP="00FE568E">
      <w:pPr>
        <w:ind w:right="283"/>
        <w:rPr>
          <w:rFonts w:asciiTheme="minorHAnsi" w:eastAsiaTheme="minorEastAsia" w:hAnsiTheme="minorHAnsi" w:cstheme="minorHAnsi"/>
          <w:b/>
          <w:noProof/>
          <w:sz w:val="22"/>
          <w:szCs w:val="22"/>
          <w:lang w:val="en-AU" w:eastAsia="zh-TW"/>
        </w:rPr>
      </w:pPr>
    </w:p>
    <w:p w:rsidR="00FE568E" w:rsidRPr="002E7B7F" w:rsidRDefault="00FE568E" w:rsidP="00FE568E">
      <w:pPr>
        <w:ind w:right="283"/>
        <w:rPr>
          <w:rFonts w:asciiTheme="minorHAnsi" w:eastAsiaTheme="minorEastAsia" w:hAnsiTheme="minorHAnsi" w:cstheme="minorHAnsi"/>
          <w:b/>
          <w:noProof/>
          <w:sz w:val="22"/>
          <w:szCs w:val="22"/>
          <w:lang w:val="en-AU" w:eastAsia="zh-TW"/>
        </w:rPr>
      </w:pPr>
    </w:p>
    <w:p w:rsidR="00FE568E" w:rsidRPr="002E7B7F" w:rsidRDefault="00FE568E" w:rsidP="00FE568E">
      <w:pPr>
        <w:ind w:right="283"/>
        <w:rPr>
          <w:rFonts w:asciiTheme="minorHAnsi" w:eastAsiaTheme="minorEastAsia" w:hAnsiTheme="minorHAnsi" w:cstheme="minorHAnsi"/>
          <w:b/>
          <w:noProof/>
          <w:sz w:val="22"/>
          <w:szCs w:val="22"/>
          <w:lang w:val="en-AU" w:eastAsia="zh-TW"/>
        </w:rPr>
      </w:pPr>
      <w:r w:rsidRPr="002E7B7F">
        <w:rPr>
          <w:rFonts w:asciiTheme="minorHAnsi" w:eastAsiaTheme="minorEastAsia" w:hAnsiTheme="minorHAnsi" w:cstheme="minorHAnsi"/>
          <w:b/>
          <w:noProof/>
          <w:sz w:val="22"/>
          <w:szCs w:val="22"/>
          <w:lang w:val="en-AU" w:eastAsia="zh-TW"/>
        </w:rPr>
        <w:t>Position title</w:t>
      </w:r>
    </w:p>
    <w:p w:rsidR="00FE568E" w:rsidRPr="002E7B7F" w:rsidRDefault="00FE568E" w:rsidP="00FE568E">
      <w:pPr>
        <w:ind w:right="283"/>
        <w:rPr>
          <w:rFonts w:asciiTheme="minorHAnsi" w:eastAsiaTheme="minorEastAsia" w:hAnsiTheme="minorHAnsi" w:cstheme="minorHAnsi"/>
          <w:noProof/>
          <w:sz w:val="22"/>
          <w:szCs w:val="22"/>
          <w:lang w:eastAsia="zh-TW"/>
        </w:rPr>
      </w:pPr>
      <w:r w:rsidRPr="002E7B7F">
        <w:rPr>
          <w:rFonts w:asciiTheme="minorHAnsi" w:eastAsiaTheme="minorEastAsia" w:hAnsiTheme="minorHAnsi" w:cstheme="minorHAnsi"/>
          <w:noProof/>
          <w:sz w:val="22"/>
          <w:szCs w:val="22"/>
          <w:lang w:val="en-GB" w:eastAsia="zh-TW"/>
        </w:rPr>
        <w:t>Event</w:t>
      </w:r>
      <w:r w:rsidR="0012346B">
        <w:rPr>
          <w:rFonts w:asciiTheme="minorHAnsi" w:eastAsiaTheme="minorEastAsia" w:hAnsiTheme="minorHAnsi" w:cstheme="minorHAnsi"/>
          <w:noProof/>
          <w:sz w:val="22"/>
          <w:szCs w:val="22"/>
          <w:lang w:val="en-GB" w:eastAsia="zh-TW"/>
        </w:rPr>
        <w:t>s</w:t>
      </w:r>
      <w:r w:rsidRPr="002E7B7F">
        <w:rPr>
          <w:rFonts w:asciiTheme="minorHAnsi" w:eastAsiaTheme="minorEastAsia" w:hAnsiTheme="minorHAnsi" w:cstheme="minorHAnsi"/>
          <w:noProof/>
          <w:sz w:val="22"/>
          <w:szCs w:val="22"/>
          <w:lang w:val="en-GB" w:eastAsia="zh-TW"/>
        </w:rPr>
        <w:t xml:space="preserve"> &amp; Partnerships Manager </w:t>
      </w:r>
    </w:p>
    <w:p w:rsidR="00FE568E" w:rsidRPr="002E7B7F" w:rsidRDefault="00FE568E" w:rsidP="00FE568E">
      <w:pPr>
        <w:ind w:right="283"/>
        <w:rPr>
          <w:rFonts w:asciiTheme="minorHAnsi" w:eastAsiaTheme="minorEastAsia" w:hAnsiTheme="minorHAnsi" w:cstheme="minorHAnsi"/>
          <w:noProof/>
          <w:sz w:val="22"/>
          <w:szCs w:val="22"/>
          <w:lang w:val="en-AU" w:eastAsia="zh-TW"/>
        </w:rPr>
      </w:pPr>
    </w:p>
    <w:p w:rsidR="00FE568E" w:rsidRPr="002E7B7F" w:rsidRDefault="00FE568E" w:rsidP="00FE568E">
      <w:pPr>
        <w:ind w:right="283"/>
        <w:rPr>
          <w:rFonts w:asciiTheme="minorHAnsi" w:eastAsiaTheme="minorEastAsia" w:hAnsiTheme="minorHAnsi" w:cstheme="minorHAnsi"/>
          <w:b/>
          <w:noProof/>
          <w:sz w:val="22"/>
          <w:szCs w:val="22"/>
          <w:lang w:val="en-AU" w:eastAsia="zh-TW"/>
        </w:rPr>
      </w:pPr>
      <w:r w:rsidRPr="002E7B7F">
        <w:rPr>
          <w:rFonts w:asciiTheme="minorHAnsi" w:eastAsiaTheme="minorEastAsia" w:hAnsiTheme="minorHAnsi" w:cstheme="minorHAnsi"/>
          <w:b/>
          <w:noProof/>
          <w:sz w:val="22"/>
          <w:szCs w:val="22"/>
          <w:lang w:val="en-AU" w:eastAsia="zh-TW"/>
        </w:rPr>
        <w:t>Organisation</w:t>
      </w:r>
    </w:p>
    <w:p w:rsidR="00FE568E" w:rsidRPr="002E7B7F" w:rsidRDefault="00FE568E" w:rsidP="00FE568E">
      <w:pPr>
        <w:ind w:right="283"/>
        <w:rPr>
          <w:rFonts w:asciiTheme="minorHAnsi" w:eastAsiaTheme="minorEastAsia" w:hAnsiTheme="minorHAnsi" w:cstheme="minorHAnsi"/>
          <w:noProof/>
          <w:sz w:val="22"/>
          <w:szCs w:val="22"/>
          <w:lang w:val="en-AU" w:eastAsia="zh-TW"/>
        </w:rPr>
      </w:pPr>
      <w:r w:rsidRPr="002E7B7F">
        <w:rPr>
          <w:rFonts w:asciiTheme="minorHAnsi" w:eastAsiaTheme="minorEastAsia" w:hAnsiTheme="minorHAnsi" w:cstheme="minorHAnsi"/>
          <w:noProof/>
          <w:sz w:val="22"/>
          <w:szCs w:val="22"/>
          <w:lang w:val="en-AU" w:eastAsia="zh-TW"/>
        </w:rPr>
        <w:t>Hong Kong Rugby Union</w:t>
      </w:r>
    </w:p>
    <w:p w:rsidR="00FE568E" w:rsidRPr="002E7B7F" w:rsidRDefault="00FE568E" w:rsidP="00FE568E">
      <w:pPr>
        <w:ind w:right="283"/>
        <w:rPr>
          <w:rFonts w:asciiTheme="minorHAnsi" w:eastAsiaTheme="minorEastAsia" w:hAnsiTheme="minorHAnsi" w:cstheme="minorHAnsi"/>
          <w:noProof/>
          <w:sz w:val="22"/>
          <w:szCs w:val="22"/>
          <w:lang w:val="en-AU" w:eastAsia="zh-TW"/>
        </w:rPr>
      </w:pPr>
    </w:p>
    <w:p w:rsidR="00FE568E" w:rsidRPr="002E7B7F" w:rsidRDefault="00FE568E" w:rsidP="00FE568E">
      <w:pPr>
        <w:ind w:right="283"/>
        <w:rPr>
          <w:rFonts w:asciiTheme="minorHAnsi" w:eastAsiaTheme="minorEastAsia" w:hAnsiTheme="minorHAnsi" w:cstheme="minorHAnsi"/>
          <w:b/>
          <w:noProof/>
          <w:sz w:val="22"/>
          <w:szCs w:val="22"/>
          <w:lang w:val="en-AU" w:eastAsia="zh-TW"/>
        </w:rPr>
      </w:pPr>
      <w:r w:rsidRPr="002E7B7F">
        <w:rPr>
          <w:rFonts w:asciiTheme="minorHAnsi" w:eastAsiaTheme="minorEastAsia" w:hAnsiTheme="minorHAnsi" w:cstheme="minorHAnsi"/>
          <w:b/>
          <w:noProof/>
          <w:sz w:val="22"/>
          <w:szCs w:val="22"/>
          <w:lang w:val="en-AU" w:eastAsia="zh-TW"/>
        </w:rPr>
        <w:t>Location</w:t>
      </w:r>
    </w:p>
    <w:p w:rsidR="00FE568E" w:rsidRPr="002E7B7F" w:rsidRDefault="00FE568E" w:rsidP="00FE568E">
      <w:pPr>
        <w:ind w:right="283"/>
        <w:rPr>
          <w:rFonts w:asciiTheme="minorHAnsi" w:eastAsiaTheme="minorEastAsia" w:hAnsiTheme="minorHAnsi" w:cstheme="minorHAnsi"/>
          <w:noProof/>
          <w:sz w:val="22"/>
          <w:szCs w:val="22"/>
          <w:lang w:val="en-AU" w:eastAsia="zh-TW"/>
        </w:rPr>
      </w:pPr>
      <w:r w:rsidRPr="002E7B7F">
        <w:rPr>
          <w:rFonts w:asciiTheme="minorHAnsi" w:eastAsiaTheme="minorEastAsia" w:hAnsiTheme="minorHAnsi" w:cstheme="minorHAnsi"/>
          <w:noProof/>
          <w:sz w:val="22"/>
          <w:szCs w:val="22"/>
          <w:lang w:val="en-AU" w:eastAsia="zh-TW"/>
        </w:rPr>
        <w:t xml:space="preserve">Hong Kong </w:t>
      </w:r>
    </w:p>
    <w:p w:rsidR="00FE568E" w:rsidRPr="002E7B7F" w:rsidRDefault="00FE568E" w:rsidP="00FE568E">
      <w:pPr>
        <w:ind w:right="283"/>
        <w:rPr>
          <w:rFonts w:asciiTheme="minorHAnsi" w:eastAsiaTheme="minorEastAsia" w:hAnsiTheme="minorHAnsi" w:cstheme="minorHAnsi"/>
          <w:noProof/>
          <w:sz w:val="22"/>
          <w:szCs w:val="22"/>
          <w:lang w:val="en-AU" w:eastAsia="zh-TW"/>
        </w:rPr>
      </w:pPr>
    </w:p>
    <w:p w:rsidR="00FE568E" w:rsidRPr="002E7B7F" w:rsidRDefault="00FE568E" w:rsidP="00FE568E">
      <w:pPr>
        <w:ind w:right="283"/>
        <w:rPr>
          <w:rFonts w:asciiTheme="minorHAnsi" w:eastAsiaTheme="minorEastAsia" w:hAnsiTheme="minorHAnsi" w:cstheme="minorHAnsi"/>
          <w:b/>
          <w:noProof/>
          <w:sz w:val="22"/>
          <w:szCs w:val="22"/>
          <w:lang w:val="en-AU" w:eastAsia="zh-TW"/>
        </w:rPr>
      </w:pPr>
      <w:r w:rsidRPr="002E7B7F">
        <w:rPr>
          <w:rFonts w:asciiTheme="minorHAnsi" w:eastAsiaTheme="minorEastAsia" w:hAnsiTheme="minorHAnsi" w:cstheme="minorHAnsi"/>
          <w:b/>
          <w:noProof/>
          <w:sz w:val="22"/>
          <w:szCs w:val="22"/>
          <w:lang w:val="en-AU" w:eastAsia="zh-TW"/>
        </w:rPr>
        <w:t>Closing Date</w:t>
      </w:r>
    </w:p>
    <w:p w:rsidR="00FE568E" w:rsidRPr="002E7B7F" w:rsidRDefault="00FE568E" w:rsidP="00FE568E">
      <w:pPr>
        <w:ind w:right="283"/>
        <w:rPr>
          <w:rFonts w:asciiTheme="minorHAnsi" w:eastAsiaTheme="minorEastAsia" w:hAnsiTheme="minorHAnsi" w:cstheme="minorHAnsi"/>
          <w:noProof/>
          <w:sz w:val="22"/>
          <w:szCs w:val="22"/>
          <w:lang w:val="en-AU" w:eastAsia="zh-TW"/>
        </w:rPr>
      </w:pPr>
      <w:r w:rsidRPr="002E7B7F">
        <w:rPr>
          <w:rFonts w:asciiTheme="minorHAnsi" w:eastAsiaTheme="minorEastAsia" w:hAnsiTheme="minorHAnsi" w:cstheme="minorHAnsi"/>
          <w:noProof/>
          <w:sz w:val="22"/>
          <w:szCs w:val="22"/>
          <w:lang w:val="en-AU" w:eastAsia="zh-TW"/>
        </w:rPr>
        <w:t>Friday 5</w:t>
      </w:r>
      <w:r w:rsidRPr="002E7B7F">
        <w:rPr>
          <w:rFonts w:asciiTheme="minorHAnsi" w:eastAsiaTheme="minorEastAsia" w:hAnsiTheme="minorHAnsi" w:cstheme="minorHAnsi"/>
          <w:noProof/>
          <w:sz w:val="22"/>
          <w:szCs w:val="22"/>
          <w:vertAlign w:val="superscript"/>
          <w:lang w:val="en-AU" w:eastAsia="zh-TW"/>
        </w:rPr>
        <w:t>th</w:t>
      </w:r>
      <w:r w:rsidRPr="002E7B7F">
        <w:rPr>
          <w:rFonts w:asciiTheme="minorHAnsi" w:eastAsiaTheme="minorEastAsia" w:hAnsiTheme="minorHAnsi" w:cstheme="minorHAnsi"/>
          <w:noProof/>
          <w:sz w:val="22"/>
          <w:szCs w:val="22"/>
          <w:lang w:val="en-AU" w:eastAsia="zh-TW"/>
        </w:rPr>
        <w:t xml:space="preserve"> October</w:t>
      </w:r>
      <w:r w:rsidR="002E7B7F">
        <w:rPr>
          <w:rFonts w:asciiTheme="minorHAnsi" w:eastAsiaTheme="minorEastAsia" w:hAnsiTheme="minorHAnsi" w:cstheme="minorHAnsi"/>
          <w:noProof/>
          <w:sz w:val="22"/>
          <w:szCs w:val="22"/>
          <w:lang w:val="en-AU" w:eastAsia="zh-TW"/>
        </w:rPr>
        <w:t>, 2018</w:t>
      </w:r>
    </w:p>
    <w:p w:rsidR="00FE568E" w:rsidRPr="002E7B7F" w:rsidRDefault="00FE568E" w:rsidP="00FE568E">
      <w:pPr>
        <w:ind w:right="-188"/>
        <w:rPr>
          <w:rFonts w:asciiTheme="minorHAnsi" w:hAnsiTheme="minorHAnsi"/>
          <w:b/>
          <w:color w:val="000000" w:themeColor="text1"/>
          <w:sz w:val="22"/>
          <w:szCs w:val="22"/>
          <w:lang w:val="en-AU"/>
        </w:rPr>
      </w:pPr>
    </w:p>
    <w:p w:rsidR="00FE568E" w:rsidRPr="002E7B7F" w:rsidRDefault="00FE568E" w:rsidP="00FE568E">
      <w:pPr>
        <w:ind w:right="-188"/>
        <w:rPr>
          <w:rFonts w:asciiTheme="minorHAnsi" w:hAnsiTheme="minorHAnsi"/>
          <w:b/>
          <w:color w:val="000000" w:themeColor="text1"/>
          <w:sz w:val="22"/>
          <w:szCs w:val="22"/>
          <w:lang w:val="en-AU"/>
        </w:rPr>
      </w:pPr>
      <w:r w:rsidRPr="002E7B7F">
        <w:rPr>
          <w:rFonts w:asciiTheme="minorHAnsi" w:hAnsiTheme="minorHAnsi"/>
          <w:b/>
          <w:color w:val="000000" w:themeColor="text1"/>
          <w:sz w:val="22"/>
          <w:szCs w:val="22"/>
          <w:lang w:val="en-AU"/>
        </w:rPr>
        <w:t>Job Summary</w:t>
      </w:r>
    </w:p>
    <w:p w:rsidR="00FE568E" w:rsidRPr="002E7B7F" w:rsidRDefault="00FE568E" w:rsidP="00FE568E">
      <w:pPr>
        <w:ind w:right="-188"/>
        <w:rPr>
          <w:rFonts w:asciiTheme="minorHAnsi" w:hAnsiTheme="minorHAnsi"/>
          <w:sz w:val="22"/>
          <w:szCs w:val="22"/>
        </w:rPr>
      </w:pPr>
      <w:r w:rsidRPr="002E7B7F">
        <w:rPr>
          <w:rFonts w:asciiTheme="minorHAnsi" w:hAnsiTheme="minorHAnsi"/>
          <w:sz w:val="22"/>
          <w:szCs w:val="22"/>
        </w:rPr>
        <w:t xml:space="preserve">The HKRU is </w:t>
      </w:r>
      <w:r w:rsidRPr="002E7B7F">
        <w:rPr>
          <w:rFonts w:asciiTheme="minorHAnsi" w:hAnsiTheme="minorHAnsi"/>
          <w:color w:val="000000" w:themeColor="text1"/>
          <w:sz w:val="22"/>
          <w:szCs w:val="22"/>
          <w:lang w:val="en-AU"/>
        </w:rPr>
        <w:t xml:space="preserve">seeking </w:t>
      </w:r>
      <w:r w:rsidRPr="002E7B7F">
        <w:rPr>
          <w:rFonts w:asciiTheme="minorHAnsi" w:hAnsiTheme="minorHAnsi"/>
          <w:sz w:val="22"/>
          <w:szCs w:val="22"/>
        </w:rPr>
        <w:t xml:space="preserve">a </w:t>
      </w:r>
      <w:r w:rsidRPr="002E7B7F">
        <w:rPr>
          <w:rFonts w:asciiTheme="minorHAnsi" w:hAnsiTheme="minorHAnsi"/>
          <w:color w:val="000000" w:themeColor="text1"/>
          <w:sz w:val="22"/>
          <w:szCs w:val="22"/>
          <w:lang w:val="en-AU"/>
        </w:rPr>
        <w:t>professional</w:t>
      </w:r>
      <w:r w:rsidRPr="002E7B7F">
        <w:rPr>
          <w:rFonts w:asciiTheme="minorHAnsi" w:hAnsiTheme="minorHAnsi"/>
          <w:sz w:val="22"/>
          <w:szCs w:val="22"/>
        </w:rPr>
        <w:t xml:space="preserve"> Event</w:t>
      </w:r>
      <w:r w:rsidR="0012346B">
        <w:rPr>
          <w:rFonts w:asciiTheme="minorHAnsi" w:hAnsiTheme="minorHAnsi"/>
          <w:sz w:val="22"/>
          <w:szCs w:val="22"/>
        </w:rPr>
        <w:t>s</w:t>
      </w:r>
      <w:r w:rsidRPr="002E7B7F">
        <w:rPr>
          <w:rFonts w:asciiTheme="minorHAnsi" w:hAnsiTheme="minorHAnsi"/>
          <w:sz w:val="22"/>
          <w:szCs w:val="22"/>
        </w:rPr>
        <w:t xml:space="preserve"> &amp; Partnership</w:t>
      </w:r>
      <w:r w:rsidR="0012346B">
        <w:rPr>
          <w:rFonts w:asciiTheme="minorHAnsi" w:hAnsiTheme="minorHAnsi"/>
          <w:sz w:val="22"/>
          <w:szCs w:val="22"/>
        </w:rPr>
        <w:t>s</w:t>
      </w:r>
      <w:r w:rsidRPr="002E7B7F">
        <w:rPr>
          <w:rFonts w:asciiTheme="minorHAnsi" w:hAnsiTheme="minorHAnsi"/>
          <w:sz w:val="22"/>
          <w:szCs w:val="22"/>
        </w:rPr>
        <w:t xml:space="preserve"> Manager with a genuine passion and commitment to delivering the highest standard of events and partner servicing.</w:t>
      </w:r>
    </w:p>
    <w:p w:rsidR="00FE568E" w:rsidRPr="002E7B7F" w:rsidRDefault="00FE568E" w:rsidP="00FE568E">
      <w:pPr>
        <w:ind w:right="-188"/>
        <w:rPr>
          <w:rFonts w:asciiTheme="minorHAnsi" w:hAnsiTheme="minorHAnsi"/>
          <w:sz w:val="22"/>
          <w:szCs w:val="22"/>
        </w:rPr>
      </w:pPr>
    </w:p>
    <w:p w:rsidR="00FE568E" w:rsidRPr="002E7B7F" w:rsidRDefault="00FE568E" w:rsidP="00FE568E">
      <w:pPr>
        <w:ind w:right="-188"/>
        <w:rPr>
          <w:rFonts w:asciiTheme="minorHAnsi" w:hAnsiTheme="minorHAnsi"/>
          <w:color w:val="000000" w:themeColor="text1"/>
          <w:sz w:val="22"/>
          <w:szCs w:val="22"/>
          <w:lang w:val="en-AU"/>
        </w:rPr>
      </w:pPr>
      <w:r w:rsidRPr="002E7B7F">
        <w:rPr>
          <w:rFonts w:asciiTheme="minorHAnsi" w:hAnsiTheme="minorHAnsi"/>
          <w:sz w:val="22"/>
          <w:szCs w:val="22"/>
        </w:rPr>
        <w:t xml:space="preserve">The role </w:t>
      </w:r>
      <w:r w:rsidRPr="002E7B7F">
        <w:rPr>
          <w:rFonts w:asciiTheme="minorHAnsi" w:hAnsiTheme="minorHAnsi"/>
          <w:color w:val="000000" w:themeColor="text1"/>
          <w:sz w:val="22"/>
          <w:szCs w:val="22"/>
          <w:lang w:val="en-AU"/>
        </w:rPr>
        <w:t xml:space="preserve">will </w:t>
      </w:r>
      <w:r w:rsidRPr="002E7B7F">
        <w:rPr>
          <w:rFonts w:asciiTheme="minorHAnsi" w:hAnsiTheme="minorHAnsi"/>
          <w:sz w:val="22"/>
          <w:szCs w:val="22"/>
        </w:rPr>
        <w:t>foster and strategically develop relationships with partners whilst</w:t>
      </w:r>
      <w:r w:rsidRPr="002E7B7F">
        <w:rPr>
          <w:rFonts w:asciiTheme="minorHAnsi" w:hAnsiTheme="minorHAnsi"/>
          <w:color w:val="000000" w:themeColor="text1"/>
          <w:sz w:val="22"/>
          <w:szCs w:val="22"/>
          <w:lang w:val="en-AU"/>
        </w:rPr>
        <w:t xml:space="preserve"> managing the delivery and activation of contracted rights, the approval processes and the creation of partnership reviews and reporting.</w:t>
      </w:r>
    </w:p>
    <w:p w:rsidR="00FE568E" w:rsidRPr="002E7B7F" w:rsidRDefault="00FE568E" w:rsidP="00FE568E">
      <w:pPr>
        <w:ind w:right="-188"/>
        <w:rPr>
          <w:rFonts w:asciiTheme="minorHAnsi" w:hAnsiTheme="minorHAnsi"/>
          <w:sz w:val="22"/>
          <w:szCs w:val="22"/>
        </w:rPr>
      </w:pPr>
    </w:p>
    <w:p w:rsidR="00FE568E" w:rsidRPr="002E7B7F" w:rsidRDefault="00FE568E" w:rsidP="00FE568E">
      <w:pPr>
        <w:ind w:right="-188"/>
        <w:rPr>
          <w:rFonts w:asciiTheme="minorHAnsi" w:hAnsiTheme="minorHAnsi"/>
          <w:sz w:val="22"/>
          <w:szCs w:val="22"/>
        </w:rPr>
      </w:pPr>
      <w:r w:rsidRPr="002E7B7F">
        <w:rPr>
          <w:rFonts w:asciiTheme="minorHAnsi" w:hAnsiTheme="minorHAnsi"/>
          <w:sz w:val="22"/>
          <w:szCs w:val="22"/>
        </w:rPr>
        <w:t>The Event</w:t>
      </w:r>
      <w:r w:rsidR="0012346B">
        <w:rPr>
          <w:rFonts w:asciiTheme="minorHAnsi" w:hAnsiTheme="minorHAnsi"/>
          <w:sz w:val="22"/>
          <w:szCs w:val="22"/>
        </w:rPr>
        <w:t>s</w:t>
      </w:r>
      <w:r w:rsidRPr="002E7B7F">
        <w:rPr>
          <w:rFonts w:asciiTheme="minorHAnsi" w:hAnsiTheme="minorHAnsi"/>
          <w:sz w:val="22"/>
          <w:szCs w:val="22"/>
        </w:rPr>
        <w:t xml:space="preserve"> &amp; Partnership</w:t>
      </w:r>
      <w:r w:rsidR="0012346B">
        <w:rPr>
          <w:rFonts w:asciiTheme="minorHAnsi" w:hAnsiTheme="minorHAnsi"/>
          <w:sz w:val="22"/>
          <w:szCs w:val="22"/>
        </w:rPr>
        <w:t>s</w:t>
      </w:r>
      <w:r w:rsidRPr="002E7B7F">
        <w:rPr>
          <w:rFonts w:asciiTheme="minorHAnsi" w:hAnsiTheme="minorHAnsi"/>
          <w:sz w:val="22"/>
          <w:szCs w:val="22"/>
        </w:rPr>
        <w:t xml:space="preserve"> Manager will also require the ability to manage every aspect of event delivery from the planning stages through to review. </w:t>
      </w:r>
    </w:p>
    <w:p w:rsidR="00FE568E" w:rsidRPr="002E7B7F" w:rsidRDefault="00FE568E" w:rsidP="00FE568E">
      <w:pPr>
        <w:ind w:right="-188"/>
        <w:rPr>
          <w:rFonts w:asciiTheme="minorHAnsi" w:hAnsiTheme="minorHAnsi"/>
          <w:b/>
          <w:color w:val="000000" w:themeColor="text1"/>
          <w:sz w:val="22"/>
          <w:szCs w:val="22"/>
          <w:lang w:val="en-AU"/>
        </w:rPr>
      </w:pPr>
    </w:p>
    <w:p w:rsidR="00FE568E" w:rsidRPr="002E7B7F" w:rsidRDefault="00FE568E" w:rsidP="00FE568E">
      <w:pPr>
        <w:ind w:right="-188"/>
        <w:rPr>
          <w:rFonts w:asciiTheme="minorHAnsi" w:hAnsiTheme="minorHAnsi"/>
          <w:b/>
          <w:color w:val="000000" w:themeColor="text1"/>
          <w:sz w:val="22"/>
          <w:szCs w:val="22"/>
        </w:rPr>
      </w:pPr>
      <w:r w:rsidRPr="002E7B7F">
        <w:rPr>
          <w:rFonts w:asciiTheme="minorHAnsi" w:hAnsiTheme="minorHAnsi"/>
          <w:b/>
          <w:color w:val="000000" w:themeColor="text1"/>
          <w:sz w:val="22"/>
          <w:szCs w:val="22"/>
          <w:lang w:val="en-AU"/>
        </w:rPr>
        <w:t>Specific responsibilities</w:t>
      </w:r>
    </w:p>
    <w:p w:rsidR="002E7B7F" w:rsidRPr="002E7B7F" w:rsidRDefault="002E7B7F" w:rsidP="002E7B7F">
      <w:pPr>
        <w:pStyle w:val="ListParagraph"/>
        <w:numPr>
          <w:ilvl w:val="0"/>
          <w:numId w:val="33"/>
        </w:numPr>
        <w:ind w:right="-188"/>
        <w:rPr>
          <w:rFonts w:asciiTheme="minorHAnsi" w:hAnsiTheme="minorHAnsi"/>
          <w:color w:val="000000" w:themeColor="text1"/>
          <w:sz w:val="22"/>
          <w:szCs w:val="22"/>
        </w:rPr>
      </w:pPr>
      <w:r w:rsidRPr="002E7B7F">
        <w:rPr>
          <w:rFonts w:asciiTheme="minorHAnsi" w:hAnsiTheme="minorHAnsi"/>
          <w:color w:val="000000" w:themeColor="text1"/>
          <w:sz w:val="22"/>
          <w:szCs w:val="22"/>
        </w:rPr>
        <w:t xml:space="preserve">Pro-actively look for ways to generate and assist </w:t>
      </w:r>
      <w:r w:rsidR="0012346B">
        <w:rPr>
          <w:rFonts w:asciiTheme="minorHAnsi" w:hAnsiTheme="minorHAnsi"/>
          <w:color w:val="000000" w:themeColor="text1"/>
          <w:sz w:val="22"/>
          <w:szCs w:val="22"/>
        </w:rPr>
        <w:t>e</w:t>
      </w:r>
      <w:r w:rsidRPr="002E7B7F">
        <w:rPr>
          <w:rFonts w:asciiTheme="minorHAnsi" w:hAnsiTheme="minorHAnsi"/>
          <w:color w:val="000000" w:themeColor="text1"/>
          <w:sz w:val="22"/>
          <w:szCs w:val="22"/>
        </w:rPr>
        <w:t>vent partnership leads and establish business opportunities for HKRU</w:t>
      </w:r>
    </w:p>
    <w:p w:rsidR="002E7B7F" w:rsidRPr="002E7B7F" w:rsidRDefault="002E7B7F" w:rsidP="002E7B7F">
      <w:pPr>
        <w:pStyle w:val="ListParagraph"/>
        <w:numPr>
          <w:ilvl w:val="0"/>
          <w:numId w:val="33"/>
        </w:numPr>
        <w:ind w:right="-188"/>
        <w:rPr>
          <w:rFonts w:asciiTheme="minorHAnsi" w:hAnsiTheme="minorHAnsi"/>
          <w:color w:val="000000" w:themeColor="text1"/>
          <w:sz w:val="22"/>
          <w:szCs w:val="22"/>
        </w:rPr>
      </w:pPr>
      <w:r w:rsidRPr="002E7B7F">
        <w:rPr>
          <w:rFonts w:asciiTheme="minorHAnsi" w:hAnsiTheme="minorHAnsi"/>
          <w:sz w:val="22"/>
          <w:szCs w:val="22"/>
        </w:rPr>
        <w:t>Contribute to the overarching strategic vision of event partnership sales strategy</w:t>
      </w:r>
    </w:p>
    <w:p w:rsidR="00FE568E" w:rsidRPr="002E7B7F" w:rsidRDefault="00FE568E" w:rsidP="00FE568E">
      <w:pPr>
        <w:pStyle w:val="ListParagraph"/>
        <w:numPr>
          <w:ilvl w:val="0"/>
          <w:numId w:val="33"/>
        </w:numPr>
        <w:ind w:right="-188"/>
        <w:rPr>
          <w:rFonts w:asciiTheme="minorHAnsi" w:hAnsiTheme="minorHAnsi"/>
          <w:color w:val="000000" w:themeColor="text1"/>
          <w:sz w:val="22"/>
          <w:szCs w:val="22"/>
        </w:rPr>
      </w:pPr>
      <w:r w:rsidRPr="002E7B7F">
        <w:rPr>
          <w:rFonts w:asciiTheme="minorHAnsi" w:hAnsiTheme="minorHAnsi"/>
          <w:color w:val="000000" w:themeColor="text1"/>
          <w:sz w:val="22"/>
          <w:szCs w:val="22"/>
        </w:rPr>
        <w:t xml:space="preserve">Build and maintain </w:t>
      </w:r>
      <w:r w:rsidR="00A747A4">
        <w:rPr>
          <w:rFonts w:asciiTheme="minorHAnsi" w:hAnsiTheme="minorHAnsi"/>
          <w:color w:val="000000" w:themeColor="text1"/>
          <w:sz w:val="22"/>
          <w:szCs w:val="22"/>
        </w:rPr>
        <w:t>e</w:t>
      </w:r>
      <w:r w:rsidRPr="002E7B7F">
        <w:rPr>
          <w:rFonts w:asciiTheme="minorHAnsi" w:hAnsiTheme="minorHAnsi"/>
          <w:color w:val="000000" w:themeColor="text1"/>
          <w:sz w:val="22"/>
          <w:szCs w:val="22"/>
        </w:rPr>
        <w:t>vent partner relationships so to ensu</w:t>
      </w:r>
      <w:r w:rsidR="00A747A4">
        <w:rPr>
          <w:rFonts w:asciiTheme="minorHAnsi" w:hAnsiTheme="minorHAnsi"/>
          <w:color w:val="000000" w:themeColor="text1"/>
          <w:sz w:val="22"/>
          <w:szCs w:val="22"/>
        </w:rPr>
        <w:t>re regular updates are provided</w:t>
      </w:r>
    </w:p>
    <w:p w:rsidR="00FE568E" w:rsidRPr="002E7B7F" w:rsidRDefault="00FE568E" w:rsidP="00FE568E">
      <w:pPr>
        <w:pStyle w:val="ListParagraph"/>
        <w:numPr>
          <w:ilvl w:val="0"/>
          <w:numId w:val="33"/>
        </w:numPr>
        <w:ind w:right="-188"/>
        <w:rPr>
          <w:rFonts w:asciiTheme="minorHAnsi" w:hAnsiTheme="minorHAnsi"/>
          <w:color w:val="000000" w:themeColor="text1"/>
          <w:sz w:val="22"/>
          <w:szCs w:val="22"/>
        </w:rPr>
      </w:pPr>
      <w:r w:rsidRPr="002E7B7F">
        <w:rPr>
          <w:rFonts w:asciiTheme="minorHAnsi" w:hAnsiTheme="minorHAnsi"/>
          <w:color w:val="000000" w:themeColor="text1"/>
          <w:sz w:val="22"/>
          <w:szCs w:val="22"/>
        </w:rPr>
        <w:t xml:space="preserve">Determine Partner ROI objectives and help create and manage integrated partnership programmes that will meet these objectives </w:t>
      </w:r>
    </w:p>
    <w:p w:rsidR="00FE568E" w:rsidRPr="002E7B7F" w:rsidRDefault="00FE568E" w:rsidP="00FE568E">
      <w:pPr>
        <w:pStyle w:val="ListParagraph"/>
        <w:numPr>
          <w:ilvl w:val="0"/>
          <w:numId w:val="33"/>
        </w:numPr>
        <w:rPr>
          <w:rFonts w:asciiTheme="minorHAnsi" w:eastAsia="Times New Roman" w:hAnsiTheme="minorHAnsi" w:cs="Arial"/>
          <w:sz w:val="22"/>
          <w:szCs w:val="22"/>
        </w:rPr>
      </w:pPr>
      <w:r w:rsidRPr="002E7B7F">
        <w:rPr>
          <w:rFonts w:asciiTheme="minorHAnsi" w:eastAsia="Times New Roman" w:hAnsiTheme="minorHAnsi" w:cs="Arial"/>
          <w:sz w:val="22"/>
          <w:szCs w:val="22"/>
        </w:rPr>
        <w:t xml:space="preserve">Pro-actively plan and ensure the delivery of all contracted rights and benefits for all </w:t>
      </w:r>
      <w:r w:rsidR="0012346B">
        <w:rPr>
          <w:rFonts w:asciiTheme="minorHAnsi" w:eastAsia="Times New Roman" w:hAnsiTheme="minorHAnsi" w:cs="Arial"/>
          <w:sz w:val="22"/>
          <w:szCs w:val="22"/>
        </w:rPr>
        <w:t>e</w:t>
      </w:r>
      <w:r w:rsidRPr="002E7B7F">
        <w:rPr>
          <w:rFonts w:asciiTheme="minorHAnsi" w:eastAsia="Times New Roman" w:hAnsiTheme="minorHAnsi" w:cs="Arial"/>
          <w:sz w:val="22"/>
          <w:szCs w:val="22"/>
        </w:rPr>
        <w:t xml:space="preserve">vent partners. </w:t>
      </w:r>
      <w:r w:rsidRPr="002E7B7F">
        <w:rPr>
          <w:rFonts w:asciiTheme="minorHAnsi" w:hAnsiTheme="minorHAnsi"/>
          <w:sz w:val="22"/>
          <w:szCs w:val="22"/>
        </w:rPr>
        <w:t>Work with the event operations, marketing and communications teams to ensure Partner requirements are met.</w:t>
      </w:r>
    </w:p>
    <w:p w:rsidR="00FE568E" w:rsidRPr="002E7B7F" w:rsidRDefault="002E7B7F" w:rsidP="002E7B7F">
      <w:pPr>
        <w:pStyle w:val="ListParagraph"/>
        <w:numPr>
          <w:ilvl w:val="0"/>
          <w:numId w:val="33"/>
        </w:numPr>
        <w:ind w:right="-188"/>
        <w:rPr>
          <w:rFonts w:asciiTheme="minorHAnsi" w:hAnsiTheme="minorHAnsi"/>
          <w:color w:val="000000" w:themeColor="text1"/>
          <w:sz w:val="22"/>
          <w:szCs w:val="22"/>
        </w:rPr>
      </w:pPr>
      <w:r>
        <w:rPr>
          <w:rFonts w:asciiTheme="minorHAnsi" w:hAnsiTheme="minorHAnsi"/>
          <w:color w:val="000000" w:themeColor="text1"/>
          <w:sz w:val="22"/>
          <w:szCs w:val="22"/>
        </w:rPr>
        <w:t>Create and m</w:t>
      </w:r>
      <w:r w:rsidR="00FE568E" w:rsidRPr="002E7B7F">
        <w:rPr>
          <w:rFonts w:asciiTheme="minorHAnsi" w:hAnsiTheme="minorHAnsi"/>
          <w:color w:val="000000" w:themeColor="text1"/>
          <w:sz w:val="22"/>
          <w:szCs w:val="22"/>
        </w:rPr>
        <w:t>aintain key reporting documents including status reports, case studies and partnership review documents</w:t>
      </w:r>
    </w:p>
    <w:p w:rsidR="00FE568E" w:rsidRPr="002E7B7F" w:rsidRDefault="005F5EE1" w:rsidP="00FE568E">
      <w:pPr>
        <w:pStyle w:val="ListParagraph"/>
        <w:numPr>
          <w:ilvl w:val="0"/>
          <w:numId w:val="33"/>
        </w:numPr>
        <w:ind w:right="-188"/>
        <w:rPr>
          <w:rFonts w:asciiTheme="minorHAnsi" w:hAnsiTheme="minorHAnsi"/>
          <w:color w:val="000000" w:themeColor="text1"/>
          <w:sz w:val="22"/>
          <w:szCs w:val="22"/>
        </w:rPr>
      </w:pPr>
      <w:r>
        <w:rPr>
          <w:rFonts w:asciiTheme="minorHAnsi" w:hAnsiTheme="minorHAnsi"/>
          <w:color w:val="000000" w:themeColor="text1"/>
          <w:sz w:val="22"/>
          <w:szCs w:val="22"/>
        </w:rPr>
        <w:t>P</w:t>
      </w:r>
      <w:bookmarkStart w:id="0" w:name="_GoBack"/>
      <w:bookmarkEnd w:id="0"/>
      <w:r w:rsidR="00FE568E" w:rsidRPr="002E7B7F">
        <w:rPr>
          <w:rFonts w:asciiTheme="minorHAnsi" w:hAnsiTheme="minorHAnsi"/>
          <w:color w:val="000000" w:themeColor="text1"/>
          <w:sz w:val="22"/>
          <w:szCs w:val="22"/>
        </w:rPr>
        <w:t>rovide oversight and support in the delivery of high class events through the coordination and management of external stakeholders, agencies, contractors, partners and event staff.</w:t>
      </w:r>
    </w:p>
    <w:p w:rsidR="00FE568E" w:rsidRPr="002E7B7F" w:rsidRDefault="00FE568E" w:rsidP="00FE568E">
      <w:pPr>
        <w:pStyle w:val="ListParagraph"/>
        <w:ind w:left="0" w:right="-188"/>
        <w:rPr>
          <w:rFonts w:asciiTheme="minorHAnsi" w:hAnsiTheme="minorHAnsi"/>
          <w:color w:val="000000" w:themeColor="text1"/>
          <w:sz w:val="22"/>
          <w:szCs w:val="22"/>
        </w:rPr>
      </w:pPr>
    </w:p>
    <w:p w:rsidR="00FE568E" w:rsidRPr="002E7B7F" w:rsidRDefault="00FE568E" w:rsidP="00FE568E">
      <w:pPr>
        <w:ind w:right="-188"/>
        <w:rPr>
          <w:rFonts w:asciiTheme="minorHAnsi" w:hAnsiTheme="minorHAnsi"/>
          <w:b/>
          <w:color w:val="000000" w:themeColor="text1"/>
          <w:sz w:val="22"/>
          <w:szCs w:val="22"/>
          <w:lang w:val="en-AU"/>
        </w:rPr>
      </w:pPr>
      <w:r w:rsidRPr="002E7B7F">
        <w:rPr>
          <w:rFonts w:asciiTheme="minorHAnsi" w:hAnsiTheme="minorHAnsi"/>
          <w:b/>
          <w:color w:val="000000" w:themeColor="text1"/>
          <w:sz w:val="22"/>
          <w:szCs w:val="22"/>
          <w:lang w:val="en-AU"/>
        </w:rPr>
        <w:t>Your profile</w:t>
      </w:r>
    </w:p>
    <w:p w:rsidR="00FE568E" w:rsidRPr="002E7B7F" w:rsidRDefault="00FE568E" w:rsidP="00FE568E">
      <w:pPr>
        <w:pStyle w:val="ListParagraph"/>
        <w:numPr>
          <w:ilvl w:val="0"/>
          <w:numId w:val="34"/>
        </w:numPr>
        <w:ind w:right="-188"/>
        <w:rPr>
          <w:rFonts w:asciiTheme="minorHAnsi" w:hAnsiTheme="minorHAnsi"/>
          <w:color w:val="000000" w:themeColor="text1"/>
          <w:sz w:val="22"/>
          <w:szCs w:val="22"/>
          <w:lang w:val="en-GB"/>
        </w:rPr>
      </w:pPr>
      <w:r w:rsidRPr="002E7B7F">
        <w:rPr>
          <w:rFonts w:asciiTheme="minorHAnsi" w:hAnsiTheme="minorHAnsi"/>
          <w:color w:val="000000" w:themeColor="text1"/>
          <w:sz w:val="22"/>
          <w:szCs w:val="22"/>
          <w:lang w:val="en-GB"/>
        </w:rPr>
        <w:t xml:space="preserve">Degree or equivalent </w:t>
      </w:r>
    </w:p>
    <w:p w:rsidR="00FE568E" w:rsidRPr="002E7B7F" w:rsidRDefault="00FE568E" w:rsidP="00FE568E">
      <w:pPr>
        <w:pStyle w:val="ListParagraph"/>
        <w:numPr>
          <w:ilvl w:val="0"/>
          <w:numId w:val="34"/>
        </w:numPr>
        <w:ind w:right="-188"/>
        <w:rPr>
          <w:rFonts w:asciiTheme="minorHAnsi" w:hAnsiTheme="minorHAnsi"/>
          <w:color w:val="000000" w:themeColor="text1"/>
          <w:sz w:val="22"/>
          <w:szCs w:val="22"/>
          <w:lang w:val="en-GB"/>
        </w:rPr>
      </w:pPr>
      <w:r w:rsidRPr="002E7B7F">
        <w:rPr>
          <w:rFonts w:asciiTheme="minorHAnsi" w:hAnsiTheme="minorHAnsi"/>
          <w:color w:val="000000" w:themeColor="text1"/>
          <w:sz w:val="22"/>
          <w:szCs w:val="22"/>
          <w:lang w:val="en-GB"/>
        </w:rPr>
        <w:t xml:space="preserve">3-5 years relevant experience in </w:t>
      </w:r>
      <w:r w:rsidR="0012346B">
        <w:rPr>
          <w:rFonts w:asciiTheme="minorHAnsi" w:hAnsiTheme="minorHAnsi"/>
          <w:color w:val="000000" w:themeColor="text1"/>
          <w:sz w:val="22"/>
          <w:szCs w:val="22"/>
          <w:lang w:val="en-GB"/>
        </w:rPr>
        <w:t>e</w:t>
      </w:r>
      <w:r w:rsidRPr="002E7B7F">
        <w:rPr>
          <w:rFonts w:asciiTheme="minorHAnsi" w:hAnsiTheme="minorHAnsi"/>
          <w:color w:val="000000" w:themeColor="text1"/>
          <w:sz w:val="22"/>
          <w:szCs w:val="22"/>
          <w:lang w:val="en-GB"/>
        </w:rPr>
        <w:t xml:space="preserve">vent </w:t>
      </w:r>
      <w:r w:rsidR="0012346B">
        <w:rPr>
          <w:rFonts w:asciiTheme="minorHAnsi" w:hAnsiTheme="minorHAnsi"/>
          <w:color w:val="000000" w:themeColor="text1"/>
          <w:sz w:val="22"/>
          <w:szCs w:val="22"/>
          <w:lang w:val="en-GB"/>
        </w:rPr>
        <w:t>p</w:t>
      </w:r>
      <w:r w:rsidRPr="002E7B7F">
        <w:rPr>
          <w:rFonts w:asciiTheme="minorHAnsi" w:hAnsiTheme="minorHAnsi"/>
          <w:color w:val="000000" w:themeColor="text1"/>
          <w:sz w:val="22"/>
          <w:szCs w:val="22"/>
          <w:lang w:val="en-GB"/>
        </w:rPr>
        <w:t xml:space="preserve">artnership servicing and </w:t>
      </w:r>
      <w:r w:rsidR="0012346B">
        <w:rPr>
          <w:rFonts w:asciiTheme="minorHAnsi" w:hAnsiTheme="minorHAnsi"/>
          <w:color w:val="000000" w:themeColor="text1"/>
          <w:sz w:val="22"/>
          <w:szCs w:val="22"/>
          <w:lang w:val="en-GB"/>
        </w:rPr>
        <w:t>e</w:t>
      </w:r>
      <w:r w:rsidRPr="002E7B7F">
        <w:rPr>
          <w:rFonts w:asciiTheme="minorHAnsi" w:hAnsiTheme="minorHAnsi"/>
          <w:color w:val="000000" w:themeColor="text1"/>
          <w:sz w:val="22"/>
          <w:szCs w:val="22"/>
          <w:lang w:val="en-GB"/>
        </w:rPr>
        <w:t xml:space="preserve">vent management </w:t>
      </w:r>
    </w:p>
    <w:p w:rsidR="00FE568E" w:rsidRPr="002E7B7F" w:rsidRDefault="00FE568E" w:rsidP="00FE568E">
      <w:pPr>
        <w:pStyle w:val="ListParagraph"/>
        <w:numPr>
          <w:ilvl w:val="0"/>
          <w:numId w:val="34"/>
        </w:numPr>
        <w:ind w:right="-188"/>
        <w:rPr>
          <w:rFonts w:asciiTheme="minorHAnsi" w:hAnsiTheme="minorHAnsi"/>
          <w:color w:val="000000" w:themeColor="text1"/>
          <w:sz w:val="22"/>
          <w:szCs w:val="22"/>
          <w:lang w:val="en-GB"/>
        </w:rPr>
      </w:pPr>
      <w:r w:rsidRPr="002E7B7F">
        <w:rPr>
          <w:rFonts w:asciiTheme="minorHAnsi" w:hAnsiTheme="minorHAnsi"/>
          <w:color w:val="000000" w:themeColor="text1"/>
          <w:sz w:val="22"/>
          <w:szCs w:val="22"/>
          <w:lang w:val="en-GB"/>
        </w:rPr>
        <w:t>Proven ability to offer first-class, professional account management service to commercial partners and to build strong business relationships</w:t>
      </w:r>
    </w:p>
    <w:p w:rsidR="00FE568E" w:rsidRPr="002E7B7F" w:rsidRDefault="00FE568E" w:rsidP="00FE568E">
      <w:pPr>
        <w:pStyle w:val="ListParagraph"/>
        <w:numPr>
          <w:ilvl w:val="0"/>
          <w:numId w:val="34"/>
        </w:numPr>
        <w:ind w:right="-188"/>
        <w:rPr>
          <w:rFonts w:asciiTheme="minorHAnsi" w:hAnsiTheme="minorHAnsi"/>
          <w:color w:val="000000" w:themeColor="text1"/>
          <w:sz w:val="22"/>
          <w:szCs w:val="22"/>
          <w:lang w:val="en-GB"/>
        </w:rPr>
      </w:pPr>
      <w:r w:rsidRPr="002E7B7F">
        <w:rPr>
          <w:rFonts w:asciiTheme="minorHAnsi" w:hAnsiTheme="minorHAnsi"/>
          <w:color w:val="000000" w:themeColor="text1"/>
          <w:sz w:val="22"/>
          <w:szCs w:val="22"/>
          <w:lang w:val="en-GB"/>
        </w:rPr>
        <w:t xml:space="preserve">English a must, </w:t>
      </w:r>
      <w:r w:rsidR="00A747A4">
        <w:rPr>
          <w:rFonts w:asciiTheme="minorHAnsi" w:hAnsiTheme="minorHAnsi"/>
          <w:color w:val="000000" w:themeColor="text1"/>
          <w:sz w:val="22"/>
          <w:szCs w:val="22"/>
          <w:lang w:val="en-GB"/>
        </w:rPr>
        <w:t>s</w:t>
      </w:r>
      <w:r w:rsidR="002E7B7F" w:rsidRPr="002E7B7F">
        <w:rPr>
          <w:rFonts w:asciiTheme="minorHAnsi" w:hAnsiTheme="minorHAnsi"/>
          <w:color w:val="000000" w:themeColor="text1"/>
          <w:sz w:val="22"/>
          <w:szCs w:val="22"/>
          <w:lang w:val="en-GB"/>
        </w:rPr>
        <w:t>poken Chinese</w:t>
      </w:r>
      <w:r w:rsidRPr="002E7B7F">
        <w:rPr>
          <w:rFonts w:asciiTheme="minorHAnsi" w:hAnsiTheme="minorHAnsi"/>
          <w:color w:val="000000" w:themeColor="text1"/>
          <w:sz w:val="22"/>
          <w:szCs w:val="22"/>
          <w:lang w:val="en-GB"/>
        </w:rPr>
        <w:t xml:space="preserve"> an advantage</w:t>
      </w:r>
    </w:p>
    <w:p w:rsidR="00FE568E" w:rsidRPr="002E7B7F" w:rsidRDefault="00FE568E" w:rsidP="00FE568E">
      <w:pPr>
        <w:pStyle w:val="ListParagraph"/>
        <w:numPr>
          <w:ilvl w:val="0"/>
          <w:numId w:val="34"/>
        </w:numPr>
        <w:ind w:right="-188"/>
        <w:rPr>
          <w:rFonts w:asciiTheme="minorHAnsi" w:hAnsiTheme="minorHAnsi"/>
          <w:color w:val="000000" w:themeColor="text1"/>
          <w:sz w:val="22"/>
          <w:szCs w:val="22"/>
          <w:lang w:val="en-GB"/>
        </w:rPr>
      </w:pPr>
      <w:r w:rsidRPr="002E7B7F">
        <w:rPr>
          <w:rFonts w:asciiTheme="minorHAnsi" w:hAnsiTheme="minorHAnsi"/>
          <w:color w:val="000000" w:themeColor="text1"/>
          <w:sz w:val="22"/>
          <w:szCs w:val="22"/>
          <w:lang w:val="en-GB"/>
        </w:rPr>
        <w:t>Excellent communication, excellent organisational skills and attention to detail</w:t>
      </w:r>
    </w:p>
    <w:p w:rsidR="00FE568E" w:rsidRPr="002E7B7F" w:rsidRDefault="00FE568E" w:rsidP="00FE568E">
      <w:pPr>
        <w:pStyle w:val="ListParagraph"/>
        <w:numPr>
          <w:ilvl w:val="0"/>
          <w:numId w:val="34"/>
        </w:numPr>
        <w:ind w:right="-188"/>
        <w:rPr>
          <w:rFonts w:asciiTheme="minorHAnsi" w:hAnsiTheme="minorHAnsi"/>
          <w:color w:val="000000" w:themeColor="text1"/>
          <w:sz w:val="22"/>
          <w:szCs w:val="22"/>
          <w:lang w:val="en-GB"/>
        </w:rPr>
      </w:pPr>
      <w:r w:rsidRPr="002E7B7F">
        <w:rPr>
          <w:rFonts w:asciiTheme="minorHAnsi" w:hAnsiTheme="minorHAnsi"/>
          <w:color w:val="000000" w:themeColor="text1"/>
          <w:sz w:val="22"/>
          <w:szCs w:val="22"/>
          <w:lang w:val="en-GB"/>
        </w:rPr>
        <w:t>Good interpersonal skills including the ability to negotiate and influence</w:t>
      </w:r>
    </w:p>
    <w:p w:rsidR="00FE568E" w:rsidRPr="002E7B7F" w:rsidRDefault="00FE568E" w:rsidP="00FE568E">
      <w:pPr>
        <w:pStyle w:val="ListParagraph"/>
        <w:numPr>
          <w:ilvl w:val="0"/>
          <w:numId w:val="34"/>
        </w:numPr>
        <w:ind w:right="-188"/>
        <w:rPr>
          <w:rFonts w:asciiTheme="minorHAnsi" w:hAnsiTheme="minorHAnsi"/>
          <w:color w:val="000000" w:themeColor="text1"/>
          <w:sz w:val="22"/>
          <w:szCs w:val="22"/>
          <w:lang w:val="en-GB"/>
        </w:rPr>
      </w:pPr>
      <w:r w:rsidRPr="002E7B7F">
        <w:rPr>
          <w:rFonts w:asciiTheme="minorHAnsi" w:hAnsiTheme="minorHAnsi"/>
          <w:color w:val="000000" w:themeColor="text1"/>
          <w:sz w:val="22"/>
          <w:szCs w:val="22"/>
          <w:lang w:val="en-GB"/>
        </w:rPr>
        <w:t>Able to work independently, self-motivated, responsible, well-organized and be comfortable to work as part of a team.</w:t>
      </w:r>
    </w:p>
    <w:p w:rsidR="00FE568E" w:rsidRPr="002E7B7F" w:rsidRDefault="00FE568E" w:rsidP="00FE568E">
      <w:pPr>
        <w:pStyle w:val="ListParagraph"/>
        <w:ind w:left="0" w:right="-188"/>
        <w:rPr>
          <w:rFonts w:asciiTheme="minorHAnsi" w:hAnsiTheme="minorHAnsi"/>
          <w:color w:val="000000" w:themeColor="text1"/>
          <w:sz w:val="22"/>
          <w:szCs w:val="22"/>
          <w:lang w:val="en-GB"/>
        </w:rPr>
      </w:pPr>
    </w:p>
    <w:tbl>
      <w:tblPr>
        <w:tblStyle w:val="TableGrid"/>
        <w:tblW w:w="11944"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944"/>
      </w:tblGrid>
      <w:tr w:rsidR="00FE568E" w:rsidRPr="002E7B7F" w:rsidTr="00922A0D">
        <w:tc>
          <w:tcPr>
            <w:tcW w:w="11944" w:type="dxa"/>
          </w:tcPr>
          <w:p w:rsidR="00FE568E" w:rsidRPr="002E7B7F" w:rsidRDefault="00FE568E" w:rsidP="00922A0D">
            <w:pPr>
              <w:rPr>
                <w:rFonts w:asciiTheme="minorHAnsi" w:hAnsiTheme="minorHAnsi"/>
                <w:color w:val="000000" w:themeColor="text1"/>
                <w:sz w:val="22"/>
                <w:szCs w:val="22"/>
                <w:lang w:val="en-GB"/>
              </w:rPr>
            </w:pPr>
          </w:p>
        </w:tc>
      </w:tr>
    </w:tbl>
    <w:p w:rsidR="00A747A4" w:rsidRDefault="00A747A4" w:rsidP="00FE568E">
      <w:pPr>
        <w:ind w:right="-188"/>
        <w:rPr>
          <w:rFonts w:asciiTheme="minorHAnsi" w:hAnsiTheme="minorHAnsi"/>
          <w:color w:val="000000" w:themeColor="text1"/>
          <w:sz w:val="22"/>
          <w:szCs w:val="22"/>
          <w:lang w:val="en-AU"/>
        </w:rPr>
      </w:pPr>
    </w:p>
    <w:p w:rsidR="00A747A4" w:rsidRDefault="00A747A4" w:rsidP="00FE568E">
      <w:pPr>
        <w:ind w:right="-188"/>
        <w:rPr>
          <w:rFonts w:asciiTheme="minorHAnsi" w:hAnsiTheme="minorHAnsi"/>
          <w:color w:val="000000" w:themeColor="text1"/>
          <w:sz w:val="22"/>
          <w:szCs w:val="22"/>
          <w:lang w:val="en-AU"/>
        </w:rPr>
      </w:pPr>
    </w:p>
    <w:p w:rsidR="00FE568E" w:rsidRPr="002E7B7F" w:rsidRDefault="00FE568E" w:rsidP="00FE568E">
      <w:pPr>
        <w:ind w:right="-188"/>
        <w:rPr>
          <w:rFonts w:asciiTheme="minorHAnsi" w:hAnsiTheme="minorHAnsi"/>
          <w:color w:val="000000" w:themeColor="text1"/>
          <w:sz w:val="22"/>
          <w:szCs w:val="22"/>
          <w:lang w:val="en-AU"/>
        </w:rPr>
      </w:pPr>
      <w:r w:rsidRPr="002E7B7F">
        <w:rPr>
          <w:rFonts w:asciiTheme="minorHAnsi" w:hAnsiTheme="minorHAnsi"/>
          <w:color w:val="000000" w:themeColor="text1"/>
          <w:sz w:val="22"/>
          <w:szCs w:val="22"/>
          <w:lang w:val="en-AU"/>
        </w:rPr>
        <w:t xml:space="preserve">Salary offered will be commensurate with experience and qualifications.  Please apply with full C.V. with detailed last salary, expected salary and available date of commencement if you were offered the position to Human Resources Department, Hong Kong Rugby Union, Room 2001, Olympic House, 1 Stadium Path, So Kon Po, Causeway Bay, Hong Kong or by email </w:t>
      </w:r>
      <w:hyperlink r:id="rId8" w:history="1">
        <w:r w:rsidRPr="002E7B7F">
          <w:rPr>
            <w:rStyle w:val="Hyperlink"/>
            <w:rFonts w:asciiTheme="minorHAnsi" w:hAnsiTheme="minorHAnsi"/>
            <w:color w:val="000000" w:themeColor="text1"/>
            <w:sz w:val="22"/>
            <w:szCs w:val="22"/>
            <w:lang w:val="en-AU"/>
          </w:rPr>
          <w:t>hr@hkrugby.com</w:t>
        </w:r>
      </w:hyperlink>
      <w:r w:rsidRPr="002E7B7F">
        <w:rPr>
          <w:rFonts w:asciiTheme="minorHAnsi" w:hAnsiTheme="minorHAnsi"/>
          <w:color w:val="000000" w:themeColor="text1"/>
          <w:sz w:val="22"/>
          <w:szCs w:val="22"/>
          <w:lang w:val="en-AU"/>
        </w:rPr>
        <w:t xml:space="preserve"> on or before </w:t>
      </w:r>
      <w:r w:rsidR="002E7B7F" w:rsidRPr="002E7B7F">
        <w:rPr>
          <w:rFonts w:asciiTheme="minorHAnsi" w:hAnsiTheme="minorHAnsi"/>
          <w:color w:val="000000" w:themeColor="text1"/>
          <w:sz w:val="22"/>
          <w:szCs w:val="22"/>
          <w:lang w:val="en-AU"/>
        </w:rPr>
        <w:t>5</w:t>
      </w:r>
      <w:r w:rsidR="002E7B7F" w:rsidRPr="002E7B7F">
        <w:rPr>
          <w:rFonts w:asciiTheme="minorHAnsi" w:hAnsiTheme="minorHAnsi"/>
          <w:color w:val="000000" w:themeColor="text1"/>
          <w:sz w:val="22"/>
          <w:szCs w:val="22"/>
          <w:vertAlign w:val="superscript"/>
          <w:lang w:val="en-AU"/>
        </w:rPr>
        <w:t>th</w:t>
      </w:r>
      <w:r w:rsidR="002E7B7F" w:rsidRPr="002E7B7F">
        <w:rPr>
          <w:rFonts w:asciiTheme="minorHAnsi" w:hAnsiTheme="minorHAnsi"/>
          <w:color w:val="000000" w:themeColor="text1"/>
          <w:sz w:val="22"/>
          <w:szCs w:val="22"/>
          <w:lang w:val="en-AU"/>
        </w:rPr>
        <w:t xml:space="preserve"> October, 2018.</w:t>
      </w:r>
    </w:p>
    <w:p w:rsidR="002E7B7F" w:rsidRPr="002E7B7F" w:rsidRDefault="002E7B7F" w:rsidP="00FE568E">
      <w:pPr>
        <w:ind w:right="-188"/>
        <w:rPr>
          <w:rFonts w:asciiTheme="minorHAnsi" w:hAnsiTheme="minorHAnsi"/>
          <w:color w:val="000000" w:themeColor="text1"/>
          <w:sz w:val="22"/>
          <w:szCs w:val="22"/>
          <w:lang w:val="en-AU"/>
        </w:rPr>
      </w:pPr>
    </w:p>
    <w:p w:rsidR="00FE568E" w:rsidRPr="002E7B7F" w:rsidRDefault="00FE568E" w:rsidP="00FE568E">
      <w:pPr>
        <w:ind w:right="-188"/>
        <w:rPr>
          <w:rFonts w:asciiTheme="minorHAnsi" w:hAnsiTheme="minorHAnsi"/>
          <w:b/>
          <w:i/>
          <w:color w:val="000000" w:themeColor="text1"/>
          <w:sz w:val="22"/>
          <w:szCs w:val="22"/>
        </w:rPr>
      </w:pPr>
      <w:r w:rsidRPr="002E7B7F">
        <w:rPr>
          <w:rFonts w:asciiTheme="minorHAnsi" w:hAnsiTheme="minorHAnsi"/>
          <w:b/>
          <w:i/>
          <w:color w:val="000000" w:themeColor="text1"/>
          <w:sz w:val="22"/>
          <w:szCs w:val="22"/>
        </w:rPr>
        <w:t xml:space="preserve">Personal data collected will be used for recruitment purposes only.  </w:t>
      </w:r>
    </w:p>
    <w:p w:rsidR="00FE568E" w:rsidRPr="002E7B7F" w:rsidRDefault="00FE568E" w:rsidP="00FE568E">
      <w:pPr>
        <w:ind w:left="-426" w:right="-188" w:firstLine="426"/>
        <w:rPr>
          <w:rFonts w:asciiTheme="minorHAnsi" w:hAnsiTheme="minorHAnsi"/>
          <w:b/>
          <w:i/>
          <w:color w:val="000000" w:themeColor="text1"/>
          <w:sz w:val="22"/>
          <w:szCs w:val="22"/>
        </w:rPr>
      </w:pPr>
      <w:r w:rsidRPr="002E7B7F">
        <w:rPr>
          <w:rFonts w:asciiTheme="minorHAnsi" w:hAnsiTheme="minorHAnsi"/>
          <w:b/>
          <w:i/>
          <w:color w:val="000000" w:themeColor="text1"/>
          <w:sz w:val="22"/>
          <w:szCs w:val="22"/>
        </w:rPr>
        <w:t>Only short-listed candidates will be contacted directly.</w:t>
      </w:r>
    </w:p>
    <w:p w:rsidR="00FE568E" w:rsidRPr="002E7B7F" w:rsidRDefault="00FE568E" w:rsidP="00FE568E">
      <w:pPr>
        <w:ind w:left="-426" w:right="-188" w:firstLine="426"/>
        <w:rPr>
          <w:rFonts w:asciiTheme="minorHAnsi" w:hAnsiTheme="minorHAnsi"/>
          <w:b/>
          <w:i/>
          <w:color w:val="000000" w:themeColor="text1"/>
          <w:sz w:val="22"/>
          <w:szCs w:val="22"/>
        </w:rPr>
      </w:pPr>
    </w:p>
    <w:p w:rsidR="00FE568E" w:rsidRPr="002E7B7F" w:rsidRDefault="00FE568E" w:rsidP="00FE568E">
      <w:pPr>
        <w:ind w:left="-426" w:right="-188" w:firstLine="426"/>
        <w:rPr>
          <w:rFonts w:asciiTheme="minorHAnsi" w:hAnsiTheme="minorHAnsi"/>
          <w:b/>
          <w:i/>
          <w:color w:val="000000" w:themeColor="text1"/>
          <w:sz w:val="22"/>
          <w:szCs w:val="22"/>
        </w:rPr>
      </w:pPr>
    </w:p>
    <w:p w:rsidR="00E96CD3" w:rsidRPr="002E7B7F" w:rsidRDefault="00E96CD3" w:rsidP="00FE568E">
      <w:pPr>
        <w:rPr>
          <w:rFonts w:asciiTheme="minorHAnsi" w:hAnsiTheme="minorHAnsi"/>
          <w:sz w:val="22"/>
          <w:szCs w:val="22"/>
        </w:rPr>
      </w:pPr>
    </w:p>
    <w:sectPr w:rsidR="00E96CD3" w:rsidRPr="002E7B7F" w:rsidSect="00AF413F">
      <w:headerReference w:type="default" r:id="rId9"/>
      <w:footerReference w:type="default" r:id="rId10"/>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56A" w:rsidRDefault="0076456A" w:rsidP="00E32D2A">
      <w:r>
        <w:separator/>
      </w:r>
    </w:p>
  </w:endnote>
  <w:endnote w:type="continuationSeparator" w:id="0">
    <w:p w:rsidR="0076456A" w:rsidRDefault="0076456A" w:rsidP="00E32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56A" w:rsidRDefault="0076456A" w:rsidP="00E32D2A">
    <w:pPr>
      <w:pStyle w:val="Footer"/>
      <w:jc w:val="center"/>
    </w:pPr>
    <w:r>
      <w:rPr>
        <w:rFonts w:ascii="Calibri Light" w:hAnsi="Calibri Light"/>
        <w:noProof/>
        <w:lang w:eastAsia="zh-TW"/>
      </w:rPr>
      <w:drawing>
        <wp:inline distT="0" distB="0" distL="0" distR="0" wp14:anchorId="3A70AC8F" wp14:editId="0F98ABE4">
          <wp:extent cx="736600" cy="206352"/>
          <wp:effectExtent l="0" t="0" r="635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Game for All (Eng &amp; Chi) Pan282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5445" cy="20883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56A" w:rsidRDefault="0076456A" w:rsidP="00E32D2A">
      <w:r>
        <w:separator/>
      </w:r>
    </w:p>
  </w:footnote>
  <w:footnote w:type="continuationSeparator" w:id="0">
    <w:p w:rsidR="0076456A" w:rsidRDefault="0076456A" w:rsidP="00E32D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56A" w:rsidRDefault="0076456A" w:rsidP="0017720B">
    <w:pPr>
      <w:pStyle w:val="Header"/>
      <w:ind w:left="-284"/>
      <w:jc w:val="center"/>
    </w:pPr>
    <w:r>
      <w:rPr>
        <w:noProof/>
        <w:lang w:eastAsia="zh-TW"/>
      </w:rPr>
      <w:drawing>
        <wp:inline distT="0" distB="0" distL="0" distR="0">
          <wp:extent cx="375920" cy="481874"/>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KRU (Eng&amp;Chi) Pan282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5825" cy="48175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B7996"/>
    <w:multiLevelType w:val="hybridMultilevel"/>
    <w:tmpl w:val="4C1EA1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104728AB"/>
    <w:multiLevelType w:val="hybridMultilevel"/>
    <w:tmpl w:val="E6D4D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A1480D"/>
    <w:multiLevelType w:val="hybridMultilevel"/>
    <w:tmpl w:val="ABB6E30C"/>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3">
    <w:nsid w:val="13BE06C7"/>
    <w:multiLevelType w:val="hybridMultilevel"/>
    <w:tmpl w:val="40A8BAA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0D4EB3"/>
    <w:multiLevelType w:val="hybridMultilevel"/>
    <w:tmpl w:val="EC123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CB7147"/>
    <w:multiLevelType w:val="hybridMultilevel"/>
    <w:tmpl w:val="FAF4EE5A"/>
    <w:lvl w:ilvl="0" w:tplc="04090001">
      <w:start w:val="1"/>
      <w:numFmt w:val="bullet"/>
      <w:lvlText w:val=""/>
      <w:lvlJc w:val="left"/>
      <w:pPr>
        <w:ind w:left="1014" w:hanging="360"/>
      </w:pPr>
      <w:rPr>
        <w:rFonts w:ascii="Symbol" w:hAnsi="Symbol" w:hint="default"/>
      </w:rPr>
    </w:lvl>
    <w:lvl w:ilvl="1" w:tplc="04090003" w:tentative="1">
      <w:start w:val="1"/>
      <w:numFmt w:val="bullet"/>
      <w:lvlText w:val="o"/>
      <w:lvlJc w:val="left"/>
      <w:pPr>
        <w:ind w:left="1734" w:hanging="360"/>
      </w:pPr>
      <w:rPr>
        <w:rFonts w:ascii="Courier New" w:hAnsi="Courier New" w:cs="Courier New" w:hint="default"/>
      </w:rPr>
    </w:lvl>
    <w:lvl w:ilvl="2" w:tplc="04090005" w:tentative="1">
      <w:start w:val="1"/>
      <w:numFmt w:val="bullet"/>
      <w:lvlText w:val=""/>
      <w:lvlJc w:val="left"/>
      <w:pPr>
        <w:ind w:left="2454" w:hanging="360"/>
      </w:pPr>
      <w:rPr>
        <w:rFonts w:ascii="Wingdings" w:hAnsi="Wingdings" w:hint="default"/>
      </w:rPr>
    </w:lvl>
    <w:lvl w:ilvl="3" w:tplc="04090001" w:tentative="1">
      <w:start w:val="1"/>
      <w:numFmt w:val="bullet"/>
      <w:lvlText w:val=""/>
      <w:lvlJc w:val="left"/>
      <w:pPr>
        <w:ind w:left="3174" w:hanging="360"/>
      </w:pPr>
      <w:rPr>
        <w:rFonts w:ascii="Symbol" w:hAnsi="Symbol" w:hint="default"/>
      </w:rPr>
    </w:lvl>
    <w:lvl w:ilvl="4" w:tplc="04090003" w:tentative="1">
      <w:start w:val="1"/>
      <w:numFmt w:val="bullet"/>
      <w:lvlText w:val="o"/>
      <w:lvlJc w:val="left"/>
      <w:pPr>
        <w:ind w:left="3894" w:hanging="360"/>
      </w:pPr>
      <w:rPr>
        <w:rFonts w:ascii="Courier New" w:hAnsi="Courier New" w:cs="Courier New" w:hint="default"/>
      </w:rPr>
    </w:lvl>
    <w:lvl w:ilvl="5" w:tplc="04090005" w:tentative="1">
      <w:start w:val="1"/>
      <w:numFmt w:val="bullet"/>
      <w:lvlText w:val=""/>
      <w:lvlJc w:val="left"/>
      <w:pPr>
        <w:ind w:left="4614" w:hanging="360"/>
      </w:pPr>
      <w:rPr>
        <w:rFonts w:ascii="Wingdings" w:hAnsi="Wingdings" w:hint="default"/>
      </w:rPr>
    </w:lvl>
    <w:lvl w:ilvl="6" w:tplc="04090001" w:tentative="1">
      <w:start w:val="1"/>
      <w:numFmt w:val="bullet"/>
      <w:lvlText w:val=""/>
      <w:lvlJc w:val="left"/>
      <w:pPr>
        <w:ind w:left="5334" w:hanging="360"/>
      </w:pPr>
      <w:rPr>
        <w:rFonts w:ascii="Symbol" w:hAnsi="Symbol" w:hint="default"/>
      </w:rPr>
    </w:lvl>
    <w:lvl w:ilvl="7" w:tplc="04090003" w:tentative="1">
      <w:start w:val="1"/>
      <w:numFmt w:val="bullet"/>
      <w:lvlText w:val="o"/>
      <w:lvlJc w:val="left"/>
      <w:pPr>
        <w:ind w:left="6054" w:hanging="360"/>
      </w:pPr>
      <w:rPr>
        <w:rFonts w:ascii="Courier New" w:hAnsi="Courier New" w:cs="Courier New" w:hint="default"/>
      </w:rPr>
    </w:lvl>
    <w:lvl w:ilvl="8" w:tplc="04090005" w:tentative="1">
      <w:start w:val="1"/>
      <w:numFmt w:val="bullet"/>
      <w:lvlText w:val=""/>
      <w:lvlJc w:val="left"/>
      <w:pPr>
        <w:ind w:left="6774" w:hanging="360"/>
      </w:pPr>
      <w:rPr>
        <w:rFonts w:ascii="Wingdings" w:hAnsi="Wingdings" w:hint="default"/>
      </w:rPr>
    </w:lvl>
  </w:abstractNum>
  <w:abstractNum w:abstractNumId="6">
    <w:nsid w:val="225B271F"/>
    <w:multiLevelType w:val="hybridMultilevel"/>
    <w:tmpl w:val="2392F506"/>
    <w:lvl w:ilvl="0" w:tplc="08090003">
      <w:start w:val="1"/>
      <w:numFmt w:val="bullet"/>
      <w:lvlText w:val="o"/>
      <w:lvlJc w:val="left"/>
      <w:pPr>
        <w:ind w:left="294" w:hanging="360"/>
      </w:pPr>
      <w:rPr>
        <w:rFonts w:ascii="Courier New" w:hAnsi="Courier New" w:cs="Courier New"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7">
    <w:nsid w:val="24BF6FD1"/>
    <w:multiLevelType w:val="hybridMultilevel"/>
    <w:tmpl w:val="004E1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82419EB"/>
    <w:multiLevelType w:val="hybridMultilevel"/>
    <w:tmpl w:val="81728AFC"/>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9">
    <w:nsid w:val="299C007D"/>
    <w:multiLevelType w:val="hybridMultilevel"/>
    <w:tmpl w:val="4712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E7F0724"/>
    <w:multiLevelType w:val="hybridMultilevel"/>
    <w:tmpl w:val="FFEA3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D264F0"/>
    <w:multiLevelType w:val="hybridMultilevel"/>
    <w:tmpl w:val="248EAC80"/>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2">
    <w:nsid w:val="34EF003B"/>
    <w:multiLevelType w:val="hybridMultilevel"/>
    <w:tmpl w:val="DD74309C"/>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3">
    <w:nsid w:val="393C6DBC"/>
    <w:multiLevelType w:val="hybridMultilevel"/>
    <w:tmpl w:val="27E25B58"/>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4">
    <w:nsid w:val="39F076B1"/>
    <w:multiLevelType w:val="hybridMultilevel"/>
    <w:tmpl w:val="8D4AD3C8"/>
    <w:lvl w:ilvl="0" w:tplc="0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8C6146"/>
    <w:multiLevelType w:val="hybridMultilevel"/>
    <w:tmpl w:val="2E76CF68"/>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6">
    <w:nsid w:val="45A76AE7"/>
    <w:multiLevelType w:val="hybridMultilevel"/>
    <w:tmpl w:val="E5D48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B569FB"/>
    <w:multiLevelType w:val="hybridMultilevel"/>
    <w:tmpl w:val="1764C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FB66FC"/>
    <w:multiLevelType w:val="hybridMultilevel"/>
    <w:tmpl w:val="3AFC5F74"/>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9">
    <w:nsid w:val="52EB4E7D"/>
    <w:multiLevelType w:val="hybridMultilevel"/>
    <w:tmpl w:val="2E92034C"/>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20">
    <w:nsid w:val="53E07CE2"/>
    <w:multiLevelType w:val="hybridMultilevel"/>
    <w:tmpl w:val="7BFAB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559329B3"/>
    <w:multiLevelType w:val="hybridMultilevel"/>
    <w:tmpl w:val="2D4C20AC"/>
    <w:lvl w:ilvl="0" w:tplc="A3CC36D0">
      <w:numFmt w:val="bullet"/>
      <w:lvlText w:val="•"/>
      <w:lvlJc w:val="left"/>
      <w:pPr>
        <w:ind w:left="6" w:hanging="432"/>
      </w:pPr>
      <w:rPr>
        <w:rFonts w:ascii="Calibri" w:eastAsia="PMingLiU"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815705"/>
    <w:multiLevelType w:val="hybridMultilevel"/>
    <w:tmpl w:val="373C60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D23619D"/>
    <w:multiLevelType w:val="hybridMultilevel"/>
    <w:tmpl w:val="4418A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6A52F4"/>
    <w:multiLevelType w:val="hybridMultilevel"/>
    <w:tmpl w:val="2D7AF3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60E16C8E"/>
    <w:multiLevelType w:val="hybridMultilevel"/>
    <w:tmpl w:val="86168C9E"/>
    <w:lvl w:ilvl="0" w:tplc="A3CC36D0">
      <w:numFmt w:val="bullet"/>
      <w:lvlText w:val="•"/>
      <w:lvlJc w:val="left"/>
      <w:pPr>
        <w:ind w:left="720" w:hanging="360"/>
      </w:pPr>
      <w:rPr>
        <w:rFonts w:ascii="Calibri" w:eastAsia="PMingLiU"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1566A11"/>
    <w:multiLevelType w:val="hybridMultilevel"/>
    <w:tmpl w:val="AC4C6DD8"/>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27">
    <w:nsid w:val="62C72A64"/>
    <w:multiLevelType w:val="multilevel"/>
    <w:tmpl w:val="168AF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FF1EE7"/>
    <w:multiLevelType w:val="hybridMultilevel"/>
    <w:tmpl w:val="FA4E3E88"/>
    <w:lvl w:ilvl="0" w:tplc="04090001">
      <w:start w:val="1"/>
      <w:numFmt w:val="bullet"/>
      <w:lvlText w:val=""/>
      <w:lvlJc w:val="left"/>
      <w:pPr>
        <w:tabs>
          <w:tab w:val="num" w:pos="720"/>
        </w:tabs>
        <w:ind w:left="720" w:hanging="360"/>
      </w:pPr>
      <w:rPr>
        <w:rFonts w:ascii="Symbol" w:hAnsi="Symbol" w:hint="default"/>
        <w:b w:val="0"/>
        <w:i w:val="0"/>
        <w:color w:val="auto"/>
        <w:sz w:val="24"/>
        <w:szCs w:val="24"/>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4321F29"/>
    <w:multiLevelType w:val="hybridMultilevel"/>
    <w:tmpl w:val="5F606E8E"/>
    <w:lvl w:ilvl="0" w:tplc="A3CC36D0">
      <w:numFmt w:val="bullet"/>
      <w:lvlText w:val="•"/>
      <w:lvlJc w:val="left"/>
      <w:pPr>
        <w:ind w:left="6" w:hanging="432"/>
      </w:pPr>
      <w:rPr>
        <w:rFonts w:ascii="Calibri" w:eastAsia="PMingLiU" w:hAnsi="Calibri" w:cs="Times New Roman" w:hint="default"/>
      </w:rPr>
    </w:lvl>
    <w:lvl w:ilvl="1" w:tplc="B5C4D17E">
      <w:numFmt w:val="bullet"/>
      <w:lvlText w:val=""/>
      <w:lvlJc w:val="left"/>
      <w:pPr>
        <w:ind w:left="1014" w:hanging="720"/>
      </w:pPr>
      <w:rPr>
        <w:rFonts w:ascii="Symbol" w:eastAsia="PMingLiU" w:hAnsi="Symbol" w:cs="Times New Roman" w:hint="default"/>
      </w:rPr>
    </w:lvl>
    <w:lvl w:ilvl="2" w:tplc="04090005" w:tentative="1">
      <w:start w:val="1"/>
      <w:numFmt w:val="bullet"/>
      <w:lvlText w:val=""/>
      <w:lvlJc w:val="left"/>
      <w:pPr>
        <w:ind w:left="1374" w:hanging="360"/>
      </w:pPr>
      <w:rPr>
        <w:rFonts w:ascii="Wingdings" w:hAnsi="Wingdings" w:hint="default"/>
      </w:rPr>
    </w:lvl>
    <w:lvl w:ilvl="3" w:tplc="04090001" w:tentative="1">
      <w:start w:val="1"/>
      <w:numFmt w:val="bullet"/>
      <w:lvlText w:val=""/>
      <w:lvlJc w:val="left"/>
      <w:pPr>
        <w:ind w:left="2094" w:hanging="360"/>
      </w:pPr>
      <w:rPr>
        <w:rFonts w:ascii="Symbol" w:hAnsi="Symbol" w:hint="default"/>
      </w:rPr>
    </w:lvl>
    <w:lvl w:ilvl="4" w:tplc="04090003" w:tentative="1">
      <w:start w:val="1"/>
      <w:numFmt w:val="bullet"/>
      <w:lvlText w:val="o"/>
      <w:lvlJc w:val="left"/>
      <w:pPr>
        <w:ind w:left="2814" w:hanging="360"/>
      </w:pPr>
      <w:rPr>
        <w:rFonts w:ascii="Courier New" w:hAnsi="Courier New" w:cs="Courier New" w:hint="default"/>
      </w:rPr>
    </w:lvl>
    <w:lvl w:ilvl="5" w:tplc="04090005" w:tentative="1">
      <w:start w:val="1"/>
      <w:numFmt w:val="bullet"/>
      <w:lvlText w:val=""/>
      <w:lvlJc w:val="left"/>
      <w:pPr>
        <w:ind w:left="3534" w:hanging="360"/>
      </w:pPr>
      <w:rPr>
        <w:rFonts w:ascii="Wingdings" w:hAnsi="Wingdings" w:hint="default"/>
      </w:rPr>
    </w:lvl>
    <w:lvl w:ilvl="6" w:tplc="04090001" w:tentative="1">
      <w:start w:val="1"/>
      <w:numFmt w:val="bullet"/>
      <w:lvlText w:val=""/>
      <w:lvlJc w:val="left"/>
      <w:pPr>
        <w:ind w:left="4254" w:hanging="360"/>
      </w:pPr>
      <w:rPr>
        <w:rFonts w:ascii="Symbol" w:hAnsi="Symbol" w:hint="default"/>
      </w:rPr>
    </w:lvl>
    <w:lvl w:ilvl="7" w:tplc="04090003" w:tentative="1">
      <w:start w:val="1"/>
      <w:numFmt w:val="bullet"/>
      <w:lvlText w:val="o"/>
      <w:lvlJc w:val="left"/>
      <w:pPr>
        <w:ind w:left="4974" w:hanging="360"/>
      </w:pPr>
      <w:rPr>
        <w:rFonts w:ascii="Courier New" w:hAnsi="Courier New" w:cs="Courier New" w:hint="default"/>
      </w:rPr>
    </w:lvl>
    <w:lvl w:ilvl="8" w:tplc="04090005" w:tentative="1">
      <w:start w:val="1"/>
      <w:numFmt w:val="bullet"/>
      <w:lvlText w:val=""/>
      <w:lvlJc w:val="left"/>
      <w:pPr>
        <w:ind w:left="5694" w:hanging="360"/>
      </w:pPr>
      <w:rPr>
        <w:rFonts w:ascii="Wingdings" w:hAnsi="Wingdings" w:hint="default"/>
      </w:rPr>
    </w:lvl>
  </w:abstractNum>
  <w:abstractNum w:abstractNumId="30">
    <w:nsid w:val="66D96C1D"/>
    <w:multiLevelType w:val="hybridMultilevel"/>
    <w:tmpl w:val="EA7ACEE0"/>
    <w:lvl w:ilvl="0" w:tplc="08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9621CCA"/>
    <w:multiLevelType w:val="hybridMultilevel"/>
    <w:tmpl w:val="53A201A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293045"/>
    <w:multiLevelType w:val="hybridMultilevel"/>
    <w:tmpl w:val="004CE4B0"/>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num w:numId="1">
    <w:abstractNumId w:val="12"/>
  </w:num>
  <w:num w:numId="2">
    <w:abstractNumId w:val="10"/>
  </w:num>
  <w:num w:numId="3">
    <w:abstractNumId w:val="4"/>
  </w:num>
  <w:num w:numId="4">
    <w:abstractNumId w:val="7"/>
  </w:num>
  <w:num w:numId="5">
    <w:abstractNumId w:val="23"/>
  </w:num>
  <w:num w:numId="6">
    <w:abstractNumId w:val="24"/>
  </w:num>
  <w:num w:numId="7">
    <w:abstractNumId w:val="0"/>
  </w:num>
  <w:num w:numId="8">
    <w:abstractNumId w:val="28"/>
  </w:num>
  <w:num w:numId="9">
    <w:abstractNumId w:val="20"/>
  </w:num>
  <w:num w:numId="10">
    <w:abstractNumId w:val="19"/>
  </w:num>
  <w:num w:numId="11">
    <w:abstractNumId w:val="13"/>
  </w:num>
  <w:num w:numId="12">
    <w:abstractNumId w:val="2"/>
  </w:num>
  <w:num w:numId="13">
    <w:abstractNumId w:val="18"/>
  </w:num>
  <w:num w:numId="14">
    <w:abstractNumId w:val="15"/>
  </w:num>
  <w:num w:numId="15">
    <w:abstractNumId w:val="26"/>
  </w:num>
  <w:num w:numId="16">
    <w:abstractNumId w:val="31"/>
  </w:num>
  <w:num w:numId="17">
    <w:abstractNumId w:val="5"/>
  </w:num>
  <w:num w:numId="18">
    <w:abstractNumId w:val="1"/>
  </w:num>
  <w:num w:numId="19">
    <w:abstractNumId w:val="29"/>
  </w:num>
  <w:num w:numId="20">
    <w:abstractNumId w:val="21"/>
  </w:num>
  <w:num w:numId="21">
    <w:abstractNumId w:val="6"/>
  </w:num>
  <w:num w:numId="22">
    <w:abstractNumId w:val="30"/>
  </w:num>
  <w:num w:numId="23">
    <w:abstractNumId w:val="14"/>
  </w:num>
  <w:num w:numId="24">
    <w:abstractNumId w:val="25"/>
  </w:num>
  <w:num w:numId="25">
    <w:abstractNumId w:val="8"/>
  </w:num>
  <w:num w:numId="26">
    <w:abstractNumId w:val="11"/>
  </w:num>
  <w:num w:numId="27">
    <w:abstractNumId w:val="32"/>
  </w:num>
  <w:num w:numId="28">
    <w:abstractNumId w:val="9"/>
  </w:num>
  <w:num w:numId="29">
    <w:abstractNumId w:val="22"/>
  </w:num>
  <w:num w:numId="30">
    <w:abstractNumId w:val="3"/>
  </w:num>
  <w:num w:numId="31">
    <w:abstractNumId w:val="32"/>
  </w:num>
  <w:num w:numId="32">
    <w:abstractNumId w:val="27"/>
  </w:num>
  <w:num w:numId="33">
    <w:abstractNumId w:val="16"/>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D2A"/>
    <w:rsid w:val="00000D7D"/>
    <w:rsid w:val="00013983"/>
    <w:rsid w:val="000164A3"/>
    <w:rsid w:val="00045FDF"/>
    <w:rsid w:val="000549DC"/>
    <w:rsid w:val="0007472B"/>
    <w:rsid w:val="0009396B"/>
    <w:rsid w:val="000A1356"/>
    <w:rsid w:val="000E3246"/>
    <w:rsid w:val="00115EC1"/>
    <w:rsid w:val="0012251D"/>
    <w:rsid w:val="0012346B"/>
    <w:rsid w:val="00143CD0"/>
    <w:rsid w:val="001471A1"/>
    <w:rsid w:val="001600D3"/>
    <w:rsid w:val="0017720B"/>
    <w:rsid w:val="00186BC1"/>
    <w:rsid w:val="001B4C38"/>
    <w:rsid w:val="001C134F"/>
    <w:rsid w:val="001F60F4"/>
    <w:rsid w:val="002048E3"/>
    <w:rsid w:val="00281ACA"/>
    <w:rsid w:val="00297784"/>
    <w:rsid w:val="002A7639"/>
    <w:rsid w:val="002C30A0"/>
    <w:rsid w:val="002D2073"/>
    <w:rsid w:val="002E4551"/>
    <w:rsid w:val="002E7B7F"/>
    <w:rsid w:val="002F15E5"/>
    <w:rsid w:val="00352241"/>
    <w:rsid w:val="003A1F84"/>
    <w:rsid w:val="003F50ED"/>
    <w:rsid w:val="00422BB4"/>
    <w:rsid w:val="004275FD"/>
    <w:rsid w:val="00433C18"/>
    <w:rsid w:val="004564F1"/>
    <w:rsid w:val="00472DAB"/>
    <w:rsid w:val="004A30FC"/>
    <w:rsid w:val="004A796C"/>
    <w:rsid w:val="004B62F3"/>
    <w:rsid w:val="004C1A01"/>
    <w:rsid w:val="004E0578"/>
    <w:rsid w:val="00552A02"/>
    <w:rsid w:val="00564C11"/>
    <w:rsid w:val="005B21ED"/>
    <w:rsid w:val="005F3EE3"/>
    <w:rsid w:val="005F5EE1"/>
    <w:rsid w:val="00612D1A"/>
    <w:rsid w:val="00665337"/>
    <w:rsid w:val="0067475B"/>
    <w:rsid w:val="006756D4"/>
    <w:rsid w:val="006A318F"/>
    <w:rsid w:val="006A4A28"/>
    <w:rsid w:val="006E6AB9"/>
    <w:rsid w:val="00703A4D"/>
    <w:rsid w:val="007313EA"/>
    <w:rsid w:val="00734C8D"/>
    <w:rsid w:val="00742CA1"/>
    <w:rsid w:val="00760E78"/>
    <w:rsid w:val="0076456A"/>
    <w:rsid w:val="007666F2"/>
    <w:rsid w:val="00775E91"/>
    <w:rsid w:val="007B1305"/>
    <w:rsid w:val="007C7152"/>
    <w:rsid w:val="007E4EF3"/>
    <w:rsid w:val="00833EF3"/>
    <w:rsid w:val="0083799C"/>
    <w:rsid w:val="008465FD"/>
    <w:rsid w:val="008543DA"/>
    <w:rsid w:val="008B4B2A"/>
    <w:rsid w:val="008C3D8B"/>
    <w:rsid w:val="009715EC"/>
    <w:rsid w:val="00986434"/>
    <w:rsid w:val="009966CA"/>
    <w:rsid w:val="009E3092"/>
    <w:rsid w:val="009E7E82"/>
    <w:rsid w:val="00A440E1"/>
    <w:rsid w:val="00A747A4"/>
    <w:rsid w:val="00AD5384"/>
    <w:rsid w:val="00AD64E4"/>
    <w:rsid w:val="00AF172C"/>
    <w:rsid w:val="00AF413F"/>
    <w:rsid w:val="00B25766"/>
    <w:rsid w:val="00B33F33"/>
    <w:rsid w:val="00B75099"/>
    <w:rsid w:val="00BA6FF1"/>
    <w:rsid w:val="00BD15C4"/>
    <w:rsid w:val="00BE27CF"/>
    <w:rsid w:val="00C264EE"/>
    <w:rsid w:val="00CA601C"/>
    <w:rsid w:val="00CD523D"/>
    <w:rsid w:val="00CE6326"/>
    <w:rsid w:val="00D14378"/>
    <w:rsid w:val="00D23314"/>
    <w:rsid w:val="00D75D66"/>
    <w:rsid w:val="00D86DFF"/>
    <w:rsid w:val="00D958B5"/>
    <w:rsid w:val="00DE5797"/>
    <w:rsid w:val="00DF3FC9"/>
    <w:rsid w:val="00DF5E24"/>
    <w:rsid w:val="00E00B98"/>
    <w:rsid w:val="00E32D2A"/>
    <w:rsid w:val="00E449B4"/>
    <w:rsid w:val="00E508C5"/>
    <w:rsid w:val="00E630AC"/>
    <w:rsid w:val="00E83642"/>
    <w:rsid w:val="00E96CD3"/>
    <w:rsid w:val="00EA4570"/>
    <w:rsid w:val="00EB1EED"/>
    <w:rsid w:val="00EE2B88"/>
    <w:rsid w:val="00F24BE5"/>
    <w:rsid w:val="00F34CA9"/>
    <w:rsid w:val="00F702E7"/>
    <w:rsid w:val="00F81DCB"/>
    <w:rsid w:val="00FB109D"/>
    <w:rsid w:val="00FB2B22"/>
    <w:rsid w:val="00FE568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241"/>
    <w:pPr>
      <w:spacing w:after="0" w:line="240" w:lineRule="auto"/>
    </w:pPr>
    <w:rPr>
      <w:rFonts w:ascii="Times New Roman" w:eastAsia="PMingLiU" w:hAnsi="Times New Roman" w:cs="Times New Roman"/>
      <w:sz w:val="24"/>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2D2A"/>
    <w:rPr>
      <w:rFonts w:ascii="Tahoma" w:hAnsi="Tahoma" w:cs="Tahoma"/>
      <w:sz w:val="16"/>
      <w:szCs w:val="16"/>
    </w:rPr>
  </w:style>
  <w:style w:type="character" w:customStyle="1" w:styleId="BalloonTextChar">
    <w:name w:val="Balloon Text Char"/>
    <w:basedOn w:val="DefaultParagraphFont"/>
    <w:link w:val="BalloonText"/>
    <w:uiPriority w:val="99"/>
    <w:semiHidden/>
    <w:rsid w:val="00E32D2A"/>
    <w:rPr>
      <w:rFonts w:ascii="Tahoma" w:hAnsi="Tahoma" w:cs="Tahoma"/>
      <w:sz w:val="16"/>
      <w:szCs w:val="16"/>
    </w:rPr>
  </w:style>
  <w:style w:type="paragraph" w:styleId="Header">
    <w:name w:val="header"/>
    <w:basedOn w:val="Normal"/>
    <w:link w:val="HeaderChar"/>
    <w:uiPriority w:val="99"/>
    <w:unhideWhenUsed/>
    <w:rsid w:val="00E32D2A"/>
    <w:pPr>
      <w:tabs>
        <w:tab w:val="center" w:pos="4513"/>
        <w:tab w:val="right" w:pos="9026"/>
      </w:tabs>
    </w:pPr>
  </w:style>
  <w:style w:type="character" w:customStyle="1" w:styleId="HeaderChar">
    <w:name w:val="Header Char"/>
    <w:basedOn w:val="DefaultParagraphFont"/>
    <w:link w:val="Header"/>
    <w:uiPriority w:val="99"/>
    <w:rsid w:val="00E32D2A"/>
  </w:style>
  <w:style w:type="paragraph" w:styleId="Footer">
    <w:name w:val="footer"/>
    <w:basedOn w:val="Normal"/>
    <w:link w:val="FooterChar"/>
    <w:uiPriority w:val="99"/>
    <w:unhideWhenUsed/>
    <w:rsid w:val="00E32D2A"/>
    <w:pPr>
      <w:tabs>
        <w:tab w:val="center" w:pos="4513"/>
        <w:tab w:val="right" w:pos="9026"/>
      </w:tabs>
    </w:pPr>
  </w:style>
  <w:style w:type="character" w:customStyle="1" w:styleId="FooterChar">
    <w:name w:val="Footer Char"/>
    <w:basedOn w:val="DefaultParagraphFont"/>
    <w:link w:val="Footer"/>
    <w:uiPriority w:val="99"/>
    <w:rsid w:val="00E32D2A"/>
  </w:style>
  <w:style w:type="paragraph" w:styleId="ListParagraph">
    <w:name w:val="List Paragraph"/>
    <w:basedOn w:val="Normal"/>
    <w:uiPriority w:val="72"/>
    <w:qFormat/>
    <w:rsid w:val="00352241"/>
    <w:pPr>
      <w:ind w:left="720"/>
      <w:contextualSpacing/>
    </w:pPr>
  </w:style>
  <w:style w:type="character" w:styleId="Hyperlink">
    <w:name w:val="Hyperlink"/>
    <w:basedOn w:val="DefaultParagraphFont"/>
    <w:uiPriority w:val="99"/>
    <w:unhideWhenUsed/>
    <w:rsid w:val="00352241"/>
    <w:rPr>
      <w:color w:val="0000FF" w:themeColor="hyperlink"/>
      <w:u w:val="single"/>
    </w:rPr>
  </w:style>
  <w:style w:type="table" w:styleId="TableGrid">
    <w:name w:val="Table Grid"/>
    <w:basedOn w:val="TableNormal"/>
    <w:uiPriority w:val="59"/>
    <w:rsid w:val="00AF413F"/>
    <w:pPr>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5099"/>
    <w:pPr>
      <w:spacing w:after="0" w:line="240" w:lineRule="auto"/>
    </w:pPr>
    <w:rPr>
      <w:rFonts w:ascii="Times New Roman" w:eastAsia="PMingLiU" w:hAnsi="Times New Roman" w:cs="Times New Roman"/>
      <w:sz w:val="24"/>
      <w:szCs w:val="20"/>
      <w:lang w:val="en-US" w:eastAsia="en-US"/>
    </w:rPr>
  </w:style>
  <w:style w:type="paragraph" w:customStyle="1" w:styleId="Default">
    <w:name w:val="Default"/>
    <w:basedOn w:val="Normal"/>
    <w:rsid w:val="008543DA"/>
    <w:pPr>
      <w:autoSpaceDE w:val="0"/>
      <w:autoSpaceDN w:val="0"/>
    </w:pPr>
    <w:rPr>
      <w:rFonts w:ascii="Calibri" w:eastAsiaTheme="minorEastAsia" w:hAnsi="Calibri"/>
      <w:color w:val="000000"/>
      <w:szCs w:val="24"/>
      <w:lang w:eastAsia="zh-TW"/>
    </w:rPr>
  </w:style>
  <w:style w:type="character" w:styleId="CommentReference">
    <w:name w:val="annotation reference"/>
    <w:basedOn w:val="DefaultParagraphFont"/>
    <w:uiPriority w:val="99"/>
    <w:semiHidden/>
    <w:unhideWhenUsed/>
    <w:rsid w:val="00AF172C"/>
    <w:rPr>
      <w:sz w:val="16"/>
      <w:szCs w:val="16"/>
    </w:rPr>
  </w:style>
  <w:style w:type="paragraph" w:styleId="CommentText">
    <w:name w:val="annotation text"/>
    <w:basedOn w:val="Normal"/>
    <w:link w:val="CommentTextChar"/>
    <w:uiPriority w:val="99"/>
    <w:semiHidden/>
    <w:unhideWhenUsed/>
    <w:rsid w:val="00AF172C"/>
    <w:rPr>
      <w:sz w:val="20"/>
    </w:rPr>
  </w:style>
  <w:style w:type="character" w:customStyle="1" w:styleId="CommentTextChar">
    <w:name w:val="Comment Text Char"/>
    <w:basedOn w:val="DefaultParagraphFont"/>
    <w:link w:val="CommentText"/>
    <w:uiPriority w:val="99"/>
    <w:semiHidden/>
    <w:rsid w:val="00AF172C"/>
    <w:rPr>
      <w:rFonts w:ascii="Times New Roman" w:eastAsia="PMingLiU" w:hAnsi="Times New Roman" w:cs="Times New Roman"/>
      <w:sz w:val="20"/>
      <w:szCs w:val="20"/>
      <w:lang w:val="en-US" w:eastAsia="en-US"/>
    </w:rPr>
  </w:style>
  <w:style w:type="paragraph" w:styleId="CommentSubject">
    <w:name w:val="annotation subject"/>
    <w:basedOn w:val="CommentText"/>
    <w:next w:val="CommentText"/>
    <w:link w:val="CommentSubjectChar"/>
    <w:uiPriority w:val="99"/>
    <w:semiHidden/>
    <w:unhideWhenUsed/>
    <w:rsid w:val="00AF172C"/>
    <w:rPr>
      <w:b/>
      <w:bCs/>
    </w:rPr>
  </w:style>
  <w:style w:type="character" w:customStyle="1" w:styleId="CommentSubjectChar">
    <w:name w:val="Comment Subject Char"/>
    <w:basedOn w:val="CommentTextChar"/>
    <w:link w:val="CommentSubject"/>
    <w:uiPriority w:val="99"/>
    <w:semiHidden/>
    <w:rsid w:val="00AF172C"/>
    <w:rPr>
      <w:rFonts w:ascii="Times New Roman" w:eastAsia="PMingLiU" w:hAnsi="Times New Roman" w:cs="Times New Roman"/>
      <w:b/>
      <w:bCs/>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241"/>
    <w:pPr>
      <w:spacing w:after="0" w:line="240" w:lineRule="auto"/>
    </w:pPr>
    <w:rPr>
      <w:rFonts w:ascii="Times New Roman" w:eastAsia="PMingLiU" w:hAnsi="Times New Roman" w:cs="Times New Roman"/>
      <w:sz w:val="24"/>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2D2A"/>
    <w:rPr>
      <w:rFonts w:ascii="Tahoma" w:hAnsi="Tahoma" w:cs="Tahoma"/>
      <w:sz w:val="16"/>
      <w:szCs w:val="16"/>
    </w:rPr>
  </w:style>
  <w:style w:type="character" w:customStyle="1" w:styleId="BalloonTextChar">
    <w:name w:val="Balloon Text Char"/>
    <w:basedOn w:val="DefaultParagraphFont"/>
    <w:link w:val="BalloonText"/>
    <w:uiPriority w:val="99"/>
    <w:semiHidden/>
    <w:rsid w:val="00E32D2A"/>
    <w:rPr>
      <w:rFonts w:ascii="Tahoma" w:hAnsi="Tahoma" w:cs="Tahoma"/>
      <w:sz w:val="16"/>
      <w:szCs w:val="16"/>
    </w:rPr>
  </w:style>
  <w:style w:type="paragraph" w:styleId="Header">
    <w:name w:val="header"/>
    <w:basedOn w:val="Normal"/>
    <w:link w:val="HeaderChar"/>
    <w:uiPriority w:val="99"/>
    <w:unhideWhenUsed/>
    <w:rsid w:val="00E32D2A"/>
    <w:pPr>
      <w:tabs>
        <w:tab w:val="center" w:pos="4513"/>
        <w:tab w:val="right" w:pos="9026"/>
      </w:tabs>
    </w:pPr>
  </w:style>
  <w:style w:type="character" w:customStyle="1" w:styleId="HeaderChar">
    <w:name w:val="Header Char"/>
    <w:basedOn w:val="DefaultParagraphFont"/>
    <w:link w:val="Header"/>
    <w:uiPriority w:val="99"/>
    <w:rsid w:val="00E32D2A"/>
  </w:style>
  <w:style w:type="paragraph" w:styleId="Footer">
    <w:name w:val="footer"/>
    <w:basedOn w:val="Normal"/>
    <w:link w:val="FooterChar"/>
    <w:uiPriority w:val="99"/>
    <w:unhideWhenUsed/>
    <w:rsid w:val="00E32D2A"/>
    <w:pPr>
      <w:tabs>
        <w:tab w:val="center" w:pos="4513"/>
        <w:tab w:val="right" w:pos="9026"/>
      </w:tabs>
    </w:pPr>
  </w:style>
  <w:style w:type="character" w:customStyle="1" w:styleId="FooterChar">
    <w:name w:val="Footer Char"/>
    <w:basedOn w:val="DefaultParagraphFont"/>
    <w:link w:val="Footer"/>
    <w:uiPriority w:val="99"/>
    <w:rsid w:val="00E32D2A"/>
  </w:style>
  <w:style w:type="paragraph" w:styleId="ListParagraph">
    <w:name w:val="List Paragraph"/>
    <w:basedOn w:val="Normal"/>
    <w:uiPriority w:val="72"/>
    <w:qFormat/>
    <w:rsid w:val="00352241"/>
    <w:pPr>
      <w:ind w:left="720"/>
      <w:contextualSpacing/>
    </w:pPr>
  </w:style>
  <w:style w:type="character" w:styleId="Hyperlink">
    <w:name w:val="Hyperlink"/>
    <w:basedOn w:val="DefaultParagraphFont"/>
    <w:uiPriority w:val="99"/>
    <w:unhideWhenUsed/>
    <w:rsid w:val="00352241"/>
    <w:rPr>
      <w:color w:val="0000FF" w:themeColor="hyperlink"/>
      <w:u w:val="single"/>
    </w:rPr>
  </w:style>
  <w:style w:type="table" w:styleId="TableGrid">
    <w:name w:val="Table Grid"/>
    <w:basedOn w:val="TableNormal"/>
    <w:uiPriority w:val="59"/>
    <w:rsid w:val="00AF413F"/>
    <w:pPr>
      <w:spacing w:after="0" w:line="240" w:lineRule="auto"/>
    </w:pPr>
    <w:rPr>
      <w:rFonts w:ascii="Times New Roman" w:eastAsia="PMingLiU"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5099"/>
    <w:pPr>
      <w:spacing w:after="0" w:line="240" w:lineRule="auto"/>
    </w:pPr>
    <w:rPr>
      <w:rFonts w:ascii="Times New Roman" w:eastAsia="PMingLiU" w:hAnsi="Times New Roman" w:cs="Times New Roman"/>
      <w:sz w:val="24"/>
      <w:szCs w:val="20"/>
      <w:lang w:val="en-US" w:eastAsia="en-US"/>
    </w:rPr>
  </w:style>
  <w:style w:type="paragraph" w:customStyle="1" w:styleId="Default">
    <w:name w:val="Default"/>
    <w:basedOn w:val="Normal"/>
    <w:rsid w:val="008543DA"/>
    <w:pPr>
      <w:autoSpaceDE w:val="0"/>
      <w:autoSpaceDN w:val="0"/>
    </w:pPr>
    <w:rPr>
      <w:rFonts w:ascii="Calibri" w:eastAsiaTheme="minorEastAsia" w:hAnsi="Calibri"/>
      <w:color w:val="000000"/>
      <w:szCs w:val="24"/>
      <w:lang w:eastAsia="zh-TW"/>
    </w:rPr>
  </w:style>
  <w:style w:type="character" w:styleId="CommentReference">
    <w:name w:val="annotation reference"/>
    <w:basedOn w:val="DefaultParagraphFont"/>
    <w:uiPriority w:val="99"/>
    <w:semiHidden/>
    <w:unhideWhenUsed/>
    <w:rsid w:val="00AF172C"/>
    <w:rPr>
      <w:sz w:val="16"/>
      <w:szCs w:val="16"/>
    </w:rPr>
  </w:style>
  <w:style w:type="paragraph" w:styleId="CommentText">
    <w:name w:val="annotation text"/>
    <w:basedOn w:val="Normal"/>
    <w:link w:val="CommentTextChar"/>
    <w:uiPriority w:val="99"/>
    <w:semiHidden/>
    <w:unhideWhenUsed/>
    <w:rsid w:val="00AF172C"/>
    <w:rPr>
      <w:sz w:val="20"/>
    </w:rPr>
  </w:style>
  <w:style w:type="character" w:customStyle="1" w:styleId="CommentTextChar">
    <w:name w:val="Comment Text Char"/>
    <w:basedOn w:val="DefaultParagraphFont"/>
    <w:link w:val="CommentText"/>
    <w:uiPriority w:val="99"/>
    <w:semiHidden/>
    <w:rsid w:val="00AF172C"/>
    <w:rPr>
      <w:rFonts w:ascii="Times New Roman" w:eastAsia="PMingLiU" w:hAnsi="Times New Roman" w:cs="Times New Roman"/>
      <w:sz w:val="20"/>
      <w:szCs w:val="20"/>
      <w:lang w:val="en-US" w:eastAsia="en-US"/>
    </w:rPr>
  </w:style>
  <w:style w:type="paragraph" w:styleId="CommentSubject">
    <w:name w:val="annotation subject"/>
    <w:basedOn w:val="CommentText"/>
    <w:next w:val="CommentText"/>
    <w:link w:val="CommentSubjectChar"/>
    <w:uiPriority w:val="99"/>
    <w:semiHidden/>
    <w:unhideWhenUsed/>
    <w:rsid w:val="00AF172C"/>
    <w:rPr>
      <w:b/>
      <w:bCs/>
    </w:rPr>
  </w:style>
  <w:style w:type="character" w:customStyle="1" w:styleId="CommentSubjectChar">
    <w:name w:val="Comment Subject Char"/>
    <w:basedOn w:val="CommentTextChar"/>
    <w:link w:val="CommentSubject"/>
    <w:uiPriority w:val="99"/>
    <w:semiHidden/>
    <w:rsid w:val="00AF172C"/>
    <w:rPr>
      <w:rFonts w:ascii="Times New Roman" w:eastAsia="PMingLiU" w:hAnsi="Times New Roman" w:cs="Times New Roman"/>
      <w:b/>
      <w:bC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914744">
      <w:bodyDiv w:val="1"/>
      <w:marLeft w:val="0"/>
      <w:marRight w:val="0"/>
      <w:marTop w:val="0"/>
      <w:marBottom w:val="0"/>
      <w:divBdr>
        <w:top w:val="none" w:sz="0" w:space="0" w:color="auto"/>
        <w:left w:val="none" w:sz="0" w:space="0" w:color="auto"/>
        <w:bottom w:val="none" w:sz="0" w:space="0" w:color="auto"/>
        <w:right w:val="none" w:sz="0" w:space="0" w:color="auto"/>
      </w:divBdr>
    </w:div>
    <w:div w:id="244801810">
      <w:bodyDiv w:val="1"/>
      <w:marLeft w:val="0"/>
      <w:marRight w:val="0"/>
      <w:marTop w:val="0"/>
      <w:marBottom w:val="0"/>
      <w:divBdr>
        <w:top w:val="none" w:sz="0" w:space="0" w:color="auto"/>
        <w:left w:val="none" w:sz="0" w:space="0" w:color="auto"/>
        <w:bottom w:val="none" w:sz="0" w:space="0" w:color="auto"/>
        <w:right w:val="none" w:sz="0" w:space="0" w:color="auto"/>
      </w:divBdr>
    </w:div>
    <w:div w:id="368920222">
      <w:bodyDiv w:val="1"/>
      <w:marLeft w:val="0"/>
      <w:marRight w:val="0"/>
      <w:marTop w:val="0"/>
      <w:marBottom w:val="0"/>
      <w:divBdr>
        <w:top w:val="none" w:sz="0" w:space="0" w:color="auto"/>
        <w:left w:val="none" w:sz="0" w:space="0" w:color="auto"/>
        <w:bottom w:val="none" w:sz="0" w:space="0" w:color="auto"/>
        <w:right w:val="none" w:sz="0" w:space="0" w:color="auto"/>
      </w:divBdr>
    </w:div>
    <w:div w:id="413748798">
      <w:bodyDiv w:val="1"/>
      <w:marLeft w:val="0"/>
      <w:marRight w:val="0"/>
      <w:marTop w:val="0"/>
      <w:marBottom w:val="0"/>
      <w:divBdr>
        <w:top w:val="none" w:sz="0" w:space="0" w:color="auto"/>
        <w:left w:val="none" w:sz="0" w:space="0" w:color="auto"/>
        <w:bottom w:val="none" w:sz="0" w:space="0" w:color="auto"/>
        <w:right w:val="none" w:sz="0" w:space="0" w:color="auto"/>
      </w:divBdr>
    </w:div>
    <w:div w:id="419451880">
      <w:bodyDiv w:val="1"/>
      <w:marLeft w:val="0"/>
      <w:marRight w:val="0"/>
      <w:marTop w:val="0"/>
      <w:marBottom w:val="0"/>
      <w:divBdr>
        <w:top w:val="none" w:sz="0" w:space="0" w:color="auto"/>
        <w:left w:val="none" w:sz="0" w:space="0" w:color="auto"/>
        <w:bottom w:val="none" w:sz="0" w:space="0" w:color="auto"/>
        <w:right w:val="none" w:sz="0" w:space="0" w:color="auto"/>
      </w:divBdr>
    </w:div>
    <w:div w:id="420025424">
      <w:bodyDiv w:val="1"/>
      <w:marLeft w:val="0"/>
      <w:marRight w:val="0"/>
      <w:marTop w:val="0"/>
      <w:marBottom w:val="0"/>
      <w:divBdr>
        <w:top w:val="none" w:sz="0" w:space="0" w:color="auto"/>
        <w:left w:val="none" w:sz="0" w:space="0" w:color="auto"/>
        <w:bottom w:val="none" w:sz="0" w:space="0" w:color="auto"/>
        <w:right w:val="none" w:sz="0" w:space="0" w:color="auto"/>
      </w:divBdr>
    </w:div>
    <w:div w:id="603076547">
      <w:bodyDiv w:val="1"/>
      <w:marLeft w:val="0"/>
      <w:marRight w:val="0"/>
      <w:marTop w:val="0"/>
      <w:marBottom w:val="0"/>
      <w:divBdr>
        <w:top w:val="none" w:sz="0" w:space="0" w:color="auto"/>
        <w:left w:val="none" w:sz="0" w:space="0" w:color="auto"/>
        <w:bottom w:val="none" w:sz="0" w:space="0" w:color="auto"/>
        <w:right w:val="none" w:sz="0" w:space="0" w:color="auto"/>
      </w:divBdr>
    </w:div>
    <w:div w:id="612590579">
      <w:bodyDiv w:val="1"/>
      <w:marLeft w:val="0"/>
      <w:marRight w:val="0"/>
      <w:marTop w:val="0"/>
      <w:marBottom w:val="0"/>
      <w:divBdr>
        <w:top w:val="none" w:sz="0" w:space="0" w:color="auto"/>
        <w:left w:val="none" w:sz="0" w:space="0" w:color="auto"/>
        <w:bottom w:val="none" w:sz="0" w:space="0" w:color="auto"/>
        <w:right w:val="none" w:sz="0" w:space="0" w:color="auto"/>
      </w:divBdr>
      <w:divsChild>
        <w:div w:id="1732998356">
          <w:marLeft w:val="0"/>
          <w:marRight w:val="0"/>
          <w:marTop w:val="0"/>
          <w:marBottom w:val="0"/>
          <w:divBdr>
            <w:top w:val="none" w:sz="0" w:space="0" w:color="auto"/>
            <w:left w:val="none" w:sz="0" w:space="0" w:color="auto"/>
            <w:bottom w:val="none" w:sz="0" w:space="0" w:color="auto"/>
            <w:right w:val="none" w:sz="0" w:space="0" w:color="auto"/>
          </w:divBdr>
        </w:div>
        <w:div w:id="552036873">
          <w:marLeft w:val="0"/>
          <w:marRight w:val="0"/>
          <w:marTop w:val="0"/>
          <w:marBottom w:val="0"/>
          <w:divBdr>
            <w:top w:val="none" w:sz="0" w:space="0" w:color="auto"/>
            <w:left w:val="none" w:sz="0" w:space="0" w:color="auto"/>
            <w:bottom w:val="none" w:sz="0" w:space="0" w:color="auto"/>
            <w:right w:val="none" w:sz="0" w:space="0" w:color="auto"/>
          </w:divBdr>
        </w:div>
        <w:div w:id="1935240460">
          <w:marLeft w:val="0"/>
          <w:marRight w:val="0"/>
          <w:marTop w:val="0"/>
          <w:marBottom w:val="0"/>
          <w:divBdr>
            <w:top w:val="none" w:sz="0" w:space="0" w:color="auto"/>
            <w:left w:val="none" w:sz="0" w:space="0" w:color="auto"/>
            <w:bottom w:val="none" w:sz="0" w:space="0" w:color="auto"/>
            <w:right w:val="none" w:sz="0" w:space="0" w:color="auto"/>
          </w:divBdr>
        </w:div>
        <w:div w:id="554465429">
          <w:marLeft w:val="0"/>
          <w:marRight w:val="0"/>
          <w:marTop w:val="0"/>
          <w:marBottom w:val="0"/>
          <w:divBdr>
            <w:top w:val="none" w:sz="0" w:space="0" w:color="auto"/>
            <w:left w:val="none" w:sz="0" w:space="0" w:color="auto"/>
            <w:bottom w:val="none" w:sz="0" w:space="0" w:color="auto"/>
            <w:right w:val="none" w:sz="0" w:space="0" w:color="auto"/>
          </w:divBdr>
        </w:div>
      </w:divsChild>
    </w:div>
    <w:div w:id="815415589">
      <w:bodyDiv w:val="1"/>
      <w:marLeft w:val="0"/>
      <w:marRight w:val="0"/>
      <w:marTop w:val="0"/>
      <w:marBottom w:val="0"/>
      <w:divBdr>
        <w:top w:val="none" w:sz="0" w:space="0" w:color="auto"/>
        <w:left w:val="none" w:sz="0" w:space="0" w:color="auto"/>
        <w:bottom w:val="none" w:sz="0" w:space="0" w:color="auto"/>
        <w:right w:val="none" w:sz="0" w:space="0" w:color="auto"/>
      </w:divBdr>
    </w:div>
    <w:div w:id="1155414470">
      <w:bodyDiv w:val="1"/>
      <w:marLeft w:val="0"/>
      <w:marRight w:val="0"/>
      <w:marTop w:val="0"/>
      <w:marBottom w:val="0"/>
      <w:divBdr>
        <w:top w:val="none" w:sz="0" w:space="0" w:color="auto"/>
        <w:left w:val="none" w:sz="0" w:space="0" w:color="auto"/>
        <w:bottom w:val="none" w:sz="0" w:space="0" w:color="auto"/>
        <w:right w:val="none" w:sz="0" w:space="0" w:color="auto"/>
      </w:divBdr>
    </w:div>
    <w:div w:id="1294486627">
      <w:bodyDiv w:val="1"/>
      <w:marLeft w:val="0"/>
      <w:marRight w:val="0"/>
      <w:marTop w:val="100"/>
      <w:marBottom w:val="100"/>
      <w:divBdr>
        <w:top w:val="none" w:sz="0" w:space="0" w:color="auto"/>
        <w:left w:val="none" w:sz="0" w:space="0" w:color="auto"/>
        <w:bottom w:val="none" w:sz="0" w:space="0" w:color="auto"/>
        <w:right w:val="none" w:sz="0" w:space="0" w:color="auto"/>
      </w:divBdr>
      <w:divsChild>
        <w:div w:id="1769085729">
          <w:marLeft w:val="0"/>
          <w:marRight w:val="0"/>
          <w:marTop w:val="0"/>
          <w:marBottom w:val="0"/>
          <w:divBdr>
            <w:top w:val="none" w:sz="0" w:space="0" w:color="auto"/>
            <w:left w:val="none" w:sz="0" w:space="0" w:color="auto"/>
            <w:bottom w:val="none" w:sz="0" w:space="0" w:color="auto"/>
            <w:right w:val="none" w:sz="0" w:space="0" w:color="auto"/>
          </w:divBdr>
          <w:divsChild>
            <w:div w:id="584923386">
              <w:marLeft w:val="0"/>
              <w:marRight w:val="0"/>
              <w:marTop w:val="100"/>
              <w:marBottom w:val="100"/>
              <w:divBdr>
                <w:top w:val="none" w:sz="0" w:space="0" w:color="auto"/>
                <w:left w:val="none" w:sz="0" w:space="0" w:color="auto"/>
                <w:bottom w:val="none" w:sz="0" w:space="0" w:color="auto"/>
                <w:right w:val="none" w:sz="0" w:space="0" w:color="auto"/>
              </w:divBdr>
              <w:divsChild>
                <w:div w:id="2071147901">
                  <w:marLeft w:val="0"/>
                  <w:marRight w:val="0"/>
                  <w:marTop w:val="0"/>
                  <w:marBottom w:val="0"/>
                  <w:divBdr>
                    <w:top w:val="none" w:sz="0" w:space="0" w:color="auto"/>
                    <w:left w:val="none" w:sz="0" w:space="0" w:color="auto"/>
                    <w:bottom w:val="none" w:sz="0" w:space="0" w:color="auto"/>
                    <w:right w:val="none" w:sz="0" w:space="0" w:color="auto"/>
                  </w:divBdr>
                  <w:divsChild>
                    <w:div w:id="204948144">
                      <w:marLeft w:val="0"/>
                      <w:marRight w:val="0"/>
                      <w:marTop w:val="0"/>
                      <w:marBottom w:val="0"/>
                      <w:divBdr>
                        <w:top w:val="none" w:sz="0" w:space="0" w:color="auto"/>
                        <w:left w:val="none" w:sz="0" w:space="0" w:color="auto"/>
                        <w:bottom w:val="none" w:sz="0" w:space="0" w:color="auto"/>
                        <w:right w:val="none" w:sz="0" w:space="0" w:color="auto"/>
                      </w:divBdr>
                      <w:divsChild>
                        <w:div w:id="697849809">
                          <w:marLeft w:val="0"/>
                          <w:marRight w:val="0"/>
                          <w:marTop w:val="0"/>
                          <w:marBottom w:val="0"/>
                          <w:divBdr>
                            <w:top w:val="none" w:sz="0" w:space="0" w:color="auto"/>
                            <w:left w:val="none" w:sz="0" w:space="0" w:color="auto"/>
                            <w:bottom w:val="none" w:sz="0" w:space="0" w:color="auto"/>
                            <w:right w:val="none" w:sz="0" w:space="0" w:color="auto"/>
                          </w:divBdr>
                          <w:divsChild>
                            <w:div w:id="1403673487">
                              <w:marLeft w:val="0"/>
                              <w:marRight w:val="0"/>
                              <w:marTop w:val="0"/>
                              <w:marBottom w:val="150"/>
                              <w:divBdr>
                                <w:top w:val="none" w:sz="0" w:space="0" w:color="auto"/>
                                <w:left w:val="none" w:sz="0" w:space="0" w:color="auto"/>
                                <w:bottom w:val="none" w:sz="0" w:space="0" w:color="auto"/>
                                <w:right w:val="none" w:sz="0" w:space="0" w:color="auto"/>
                              </w:divBdr>
                              <w:divsChild>
                                <w:div w:id="142503822">
                                  <w:marLeft w:val="0"/>
                                  <w:marRight w:val="0"/>
                                  <w:marTop w:val="0"/>
                                  <w:marBottom w:val="0"/>
                                  <w:divBdr>
                                    <w:top w:val="none" w:sz="0" w:space="0" w:color="auto"/>
                                    <w:left w:val="none" w:sz="0" w:space="0" w:color="auto"/>
                                    <w:bottom w:val="none" w:sz="0" w:space="0" w:color="auto"/>
                                    <w:right w:val="none" w:sz="0" w:space="0" w:color="auto"/>
                                  </w:divBdr>
                                  <w:divsChild>
                                    <w:div w:id="191327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6232021">
      <w:bodyDiv w:val="1"/>
      <w:marLeft w:val="0"/>
      <w:marRight w:val="0"/>
      <w:marTop w:val="0"/>
      <w:marBottom w:val="0"/>
      <w:divBdr>
        <w:top w:val="none" w:sz="0" w:space="0" w:color="auto"/>
        <w:left w:val="none" w:sz="0" w:space="0" w:color="auto"/>
        <w:bottom w:val="none" w:sz="0" w:space="0" w:color="auto"/>
        <w:right w:val="none" w:sz="0" w:space="0" w:color="auto"/>
      </w:divBdr>
    </w:div>
    <w:div w:id="1378385837">
      <w:bodyDiv w:val="1"/>
      <w:marLeft w:val="0"/>
      <w:marRight w:val="0"/>
      <w:marTop w:val="0"/>
      <w:marBottom w:val="0"/>
      <w:divBdr>
        <w:top w:val="none" w:sz="0" w:space="0" w:color="auto"/>
        <w:left w:val="none" w:sz="0" w:space="0" w:color="auto"/>
        <w:bottom w:val="none" w:sz="0" w:space="0" w:color="auto"/>
        <w:right w:val="none" w:sz="0" w:space="0" w:color="auto"/>
      </w:divBdr>
      <w:divsChild>
        <w:div w:id="340399389">
          <w:marLeft w:val="0"/>
          <w:marRight w:val="0"/>
          <w:marTop w:val="0"/>
          <w:marBottom w:val="0"/>
          <w:divBdr>
            <w:top w:val="none" w:sz="0" w:space="0" w:color="auto"/>
            <w:left w:val="none" w:sz="0" w:space="0" w:color="auto"/>
            <w:bottom w:val="none" w:sz="0" w:space="0" w:color="auto"/>
            <w:right w:val="none" w:sz="0" w:space="0" w:color="auto"/>
          </w:divBdr>
        </w:div>
        <w:div w:id="275408568">
          <w:marLeft w:val="0"/>
          <w:marRight w:val="0"/>
          <w:marTop w:val="0"/>
          <w:marBottom w:val="0"/>
          <w:divBdr>
            <w:top w:val="none" w:sz="0" w:space="0" w:color="auto"/>
            <w:left w:val="none" w:sz="0" w:space="0" w:color="auto"/>
            <w:bottom w:val="none" w:sz="0" w:space="0" w:color="auto"/>
            <w:right w:val="none" w:sz="0" w:space="0" w:color="auto"/>
          </w:divBdr>
        </w:div>
        <w:div w:id="1145732332">
          <w:marLeft w:val="0"/>
          <w:marRight w:val="0"/>
          <w:marTop w:val="0"/>
          <w:marBottom w:val="0"/>
          <w:divBdr>
            <w:top w:val="none" w:sz="0" w:space="0" w:color="auto"/>
            <w:left w:val="none" w:sz="0" w:space="0" w:color="auto"/>
            <w:bottom w:val="none" w:sz="0" w:space="0" w:color="auto"/>
            <w:right w:val="none" w:sz="0" w:space="0" w:color="auto"/>
          </w:divBdr>
        </w:div>
        <w:div w:id="427578963">
          <w:marLeft w:val="0"/>
          <w:marRight w:val="0"/>
          <w:marTop w:val="0"/>
          <w:marBottom w:val="0"/>
          <w:divBdr>
            <w:top w:val="none" w:sz="0" w:space="0" w:color="auto"/>
            <w:left w:val="none" w:sz="0" w:space="0" w:color="auto"/>
            <w:bottom w:val="none" w:sz="0" w:space="0" w:color="auto"/>
            <w:right w:val="none" w:sz="0" w:space="0" w:color="auto"/>
          </w:divBdr>
        </w:div>
        <w:div w:id="1655177692">
          <w:marLeft w:val="0"/>
          <w:marRight w:val="0"/>
          <w:marTop w:val="0"/>
          <w:marBottom w:val="0"/>
          <w:divBdr>
            <w:top w:val="none" w:sz="0" w:space="0" w:color="auto"/>
            <w:left w:val="none" w:sz="0" w:space="0" w:color="auto"/>
            <w:bottom w:val="none" w:sz="0" w:space="0" w:color="auto"/>
            <w:right w:val="none" w:sz="0" w:space="0" w:color="auto"/>
          </w:divBdr>
        </w:div>
      </w:divsChild>
    </w:div>
    <w:div w:id="1703819016">
      <w:bodyDiv w:val="1"/>
      <w:marLeft w:val="0"/>
      <w:marRight w:val="0"/>
      <w:marTop w:val="0"/>
      <w:marBottom w:val="0"/>
      <w:divBdr>
        <w:top w:val="none" w:sz="0" w:space="0" w:color="auto"/>
        <w:left w:val="none" w:sz="0" w:space="0" w:color="auto"/>
        <w:bottom w:val="none" w:sz="0" w:space="0" w:color="auto"/>
        <w:right w:val="none" w:sz="0" w:space="0" w:color="auto"/>
      </w:divBdr>
    </w:div>
    <w:div w:id="192502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hkrugby.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8DE45AA5</Template>
  <TotalTime>10</TotalTime>
  <Pages>2</Pages>
  <Words>419</Words>
  <Characters>2391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Hong Kong Rugby Footbal Union</Company>
  <LinksUpToDate>false</LinksUpToDate>
  <CharactersWithSpaces>2805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Joey Wong</dc:creator>
  <cp:lastModifiedBy>Joey Wong</cp:lastModifiedBy>
  <cp:revision>3</cp:revision>
  <cp:lastPrinted>2014-11-11T01:23:00Z</cp:lastPrinted>
  <dcterms:created xsi:type="dcterms:W3CDTF">2018-09-14T03:13:00Z</dcterms:created>
  <dcterms:modified xsi:type="dcterms:W3CDTF">2018-09-14T03:28:00Z</dcterms:modified>
</cp:coreProperties>
</file>